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EC" w:rsidRDefault="004501EC">
      <w:pPr>
        <w:pStyle w:val="Textoindependiente"/>
        <w:spacing w:before="6"/>
        <w:rPr>
          <w:rFonts w:ascii="Times New Roman"/>
          <w:sz w:val="7"/>
        </w:rPr>
      </w:pPr>
    </w:p>
    <w:p w:rsidR="004501EC" w:rsidRDefault="009779D3">
      <w:pPr>
        <w:pStyle w:val="Textoindependiente"/>
        <w:ind w:left="12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28.9pt;height:27.75pt;mso-position-horizontal-relative:char;mso-position-vertical-relative:line" coordsize="10578,555">
            <v:shape id="_x0000_s1028" style="position:absolute;left:8;top:8;width:10563;height:540" coordorigin="8,8" coordsize="10563,540" path="m10480,8l98,8,63,15,34,34,15,63,8,98r,360l15,493r19,28l63,541r35,7l10480,548r35,-7l10543,521r20,-28l10570,458r,-360l10563,63r-20,-29l10515,15r-35,-7xe" fillcolor="silver" stroked="f">
              <v:path arrowok="t"/>
            </v:shape>
            <v:shape id="_x0000_s1029" style="position:absolute;left:8;top:8;width:10563;height:540" coordorigin="8,8" coordsize="10563,540" path="m98,8l63,15,34,34,15,63,8,98r,360l15,493r19,28l63,541r35,7l10480,548r35,-7l10543,521r20,-28l10570,458r,-360l10563,63r-20,-29l10515,15r-35,-7l98,8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;top:8;width:10563;height:540" filled="f" stroked="f">
              <v:textbox inset="0,0,0,0">
                <w:txbxContent>
                  <w:p w:rsidR="004501EC" w:rsidRPr="00A676A9" w:rsidRDefault="004501EC" w:rsidP="00775F8F">
                    <w:pPr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 w:rsidRPr="00A676A9">
                      <w:rPr>
                        <w:b/>
                        <w:sz w:val="24"/>
                        <w:lang w:val="es-ES"/>
                      </w:rPr>
                      <w:t>Formulario del Plan de Aprovechamiento Cinegético</w:t>
                    </w:r>
                    <w:r>
                      <w:rPr>
                        <w:b/>
                        <w:sz w:val="24"/>
                        <w:lang w:val="es-ES"/>
                      </w:rPr>
                      <w:t xml:space="preserve"> del Coto MU-________-___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501EC" w:rsidRDefault="004501EC">
      <w:pPr>
        <w:pStyle w:val="Textoindependiente"/>
        <w:spacing w:before="5"/>
        <w:rPr>
          <w:rFonts w:ascii="Times New Roman"/>
          <w:sz w:val="9"/>
        </w:rPr>
      </w:pPr>
    </w:p>
    <w:p w:rsidR="004501EC" w:rsidRDefault="004501EC">
      <w:pPr>
        <w:pStyle w:val="Ttulo3"/>
        <w:rPr>
          <w:lang w:val="es-ES"/>
        </w:rPr>
      </w:pPr>
      <w:r w:rsidRPr="00A676A9">
        <w:rPr>
          <w:lang w:val="es-ES"/>
        </w:rPr>
        <w:t>1.- Datos del Titular del Coto de caza: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599"/>
        <w:gridCol w:w="2530"/>
        <w:gridCol w:w="1760"/>
        <w:gridCol w:w="2577"/>
      </w:tblGrid>
      <w:tr w:rsidR="004501EC" w:rsidRPr="006767E4" w:rsidTr="008369A4">
        <w:trPr>
          <w:trHeight w:val="274"/>
        </w:trPr>
        <w:tc>
          <w:tcPr>
            <w:tcW w:w="1919" w:type="dxa"/>
            <w:tcBorders>
              <w:top w:val="nil"/>
              <w:left w:val="nil"/>
            </w:tcBorders>
          </w:tcPr>
          <w:p w:rsidR="004501EC" w:rsidRPr="001665F1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  <w:lang w:val="es-ES"/>
              </w:rPr>
            </w:pPr>
          </w:p>
        </w:tc>
        <w:tc>
          <w:tcPr>
            <w:tcW w:w="1599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>NIF</w:t>
            </w:r>
          </w:p>
        </w:tc>
        <w:tc>
          <w:tcPr>
            <w:tcW w:w="2530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 xml:space="preserve">Nombre </w:t>
            </w:r>
          </w:p>
        </w:tc>
        <w:tc>
          <w:tcPr>
            <w:tcW w:w="1760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>Tfno móvil</w:t>
            </w:r>
          </w:p>
        </w:tc>
        <w:tc>
          <w:tcPr>
            <w:tcW w:w="2577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>E-mail</w:t>
            </w:r>
          </w:p>
        </w:tc>
      </w:tr>
      <w:tr w:rsidR="004501EC" w:rsidTr="008369A4">
        <w:trPr>
          <w:trHeight w:val="377"/>
        </w:trPr>
        <w:tc>
          <w:tcPr>
            <w:tcW w:w="1919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bookmarkStart w:id="0" w:name="_GoBack" w:colFirst="2" w:colLast="2"/>
            <w:r w:rsidRPr="008369A4">
              <w:rPr>
                <w:b/>
                <w:sz w:val="18"/>
              </w:rPr>
              <w:t>Titular</w:t>
            </w:r>
          </w:p>
        </w:tc>
        <w:tc>
          <w:tcPr>
            <w:tcW w:w="1599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2530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1760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2577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</w:tr>
      <w:bookmarkEnd w:id="0"/>
      <w:tr w:rsidR="004501EC" w:rsidTr="008369A4">
        <w:trPr>
          <w:trHeight w:val="377"/>
        </w:trPr>
        <w:tc>
          <w:tcPr>
            <w:tcW w:w="1919" w:type="dxa"/>
            <w:shd w:val="clear" w:color="auto" w:fill="E6E6E6"/>
          </w:tcPr>
          <w:p w:rsidR="004501EC" w:rsidRPr="008369A4" w:rsidRDefault="004501EC" w:rsidP="008369A4">
            <w:pPr>
              <w:pStyle w:val="TableParagraph"/>
              <w:spacing w:before="32"/>
              <w:ind w:left="0"/>
              <w:jc w:val="center"/>
              <w:rPr>
                <w:b/>
                <w:sz w:val="18"/>
              </w:rPr>
            </w:pPr>
            <w:r w:rsidRPr="008369A4">
              <w:rPr>
                <w:b/>
                <w:sz w:val="18"/>
              </w:rPr>
              <w:t>Representante</w:t>
            </w:r>
          </w:p>
        </w:tc>
        <w:tc>
          <w:tcPr>
            <w:tcW w:w="1599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2530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1760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  <w:tc>
          <w:tcPr>
            <w:tcW w:w="2577" w:type="dxa"/>
          </w:tcPr>
          <w:p w:rsidR="004501EC" w:rsidRPr="008369A4" w:rsidRDefault="004501EC" w:rsidP="008369A4">
            <w:pPr>
              <w:pStyle w:val="Ttulo3"/>
              <w:ind w:left="0"/>
              <w:rPr>
                <w:lang w:val="es-ES"/>
              </w:rPr>
            </w:pPr>
          </w:p>
        </w:tc>
      </w:tr>
    </w:tbl>
    <w:p w:rsidR="004501EC" w:rsidRPr="006767E4" w:rsidRDefault="004501EC" w:rsidP="006767E4">
      <w:pPr>
        <w:pStyle w:val="Ttulo4"/>
        <w:spacing w:before="0"/>
        <w:ind w:left="130" w:right="437"/>
        <w:rPr>
          <w:sz w:val="16"/>
          <w:szCs w:val="16"/>
          <w:lang w:val="es-ES"/>
        </w:rPr>
      </w:pPr>
    </w:p>
    <w:p w:rsidR="004501EC" w:rsidRPr="00A676A9" w:rsidRDefault="004501EC">
      <w:pPr>
        <w:pStyle w:val="Textoindependiente"/>
        <w:spacing w:before="3"/>
        <w:rPr>
          <w:b/>
          <w:sz w:val="5"/>
          <w:lang w:val="es-ES"/>
        </w:rPr>
      </w:pPr>
    </w:p>
    <w:p w:rsidR="004501EC" w:rsidRPr="00A676A9" w:rsidRDefault="004501EC">
      <w:pPr>
        <w:spacing w:before="119"/>
        <w:ind w:left="130" w:right="435"/>
        <w:rPr>
          <w:b/>
          <w:lang w:val="es-ES"/>
        </w:rPr>
      </w:pPr>
      <w:r w:rsidRPr="00A676A9">
        <w:rPr>
          <w:b/>
          <w:lang w:val="es-ES"/>
        </w:rPr>
        <w:t>2.- Inventario del Coto de Caza:</w:t>
      </w:r>
    </w:p>
    <w:p w:rsidR="004501EC" w:rsidRPr="00A676A9" w:rsidRDefault="004501EC">
      <w:pPr>
        <w:pStyle w:val="Ttulo4"/>
        <w:spacing w:before="119"/>
        <w:ind w:left="130"/>
        <w:rPr>
          <w:lang w:val="es-ES"/>
        </w:rPr>
      </w:pPr>
      <w:r w:rsidRPr="00A676A9">
        <w:rPr>
          <w:lang w:val="es-ES"/>
        </w:rPr>
        <w:t>2.1.- Estado Legal:</w:t>
      </w:r>
    </w:p>
    <w:p w:rsidR="004501EC" w:rsidRPr="00A676A9" w:rsidRDefault="004501EC">
      <w:pPr>
        <w:spacing w:before="117"/>
        <w:ind w:left="13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2.1.1.- Datos del Coto:</w:t>
      </w:r>
    </w:p>
    <w:p w:rsidR="004501EC" w:rsidRPr="00A676A9" w:rsidRDefault="004501EC">
      <w:pPr>
        <w:pStyle w:val="Textoindependiente"/>
        <w:spacing w:before="7"/>
        <w:rPr>
          <w:b/>
          <w:sz w:val="5"/>
          <w:lang w:val="es-ES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26"/>
        <w:gridCol w:w="1344"/>
        <w:gridCol w:w="518"/>
        <w:gridCol w:w="2015"/>
        <w:gridCol w:w="3599"/>
        <w:gridCol w:w="1004"/>
      </w:tblGrid>
      <w:tr w:rsidR="004501EC" w:rsidTr="00BF3754">
        <w:trPr>
          <w:trHeight w:hRule="exact" w:val="229"/>
        </w:trPr>
        <w:tc>
          <w:tcPr>
            <w:tcW w:w="1204" w:type="dxa"/>
            <w:vMerge w:val="restart"/>
            <w:tcBorders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5"/>
              <w:ind w:left="0"/>
              <w:rPr>
                <w:b/>
                <w:sz w:val="16"/>
                <w:lang w:val="es-ES"/>
              </w:rPr>
            </w:pPr>
          </w:p>
          <w:p w:rsidR="004501EC" w:rsidRDefault="004501E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Matrícula M-</w:t>
            </w:r>
          </w:p>
        </w:tc>
        <w:tc>
          <w:tcPr>
            <w:tcW w:w="82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34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4501EC" w:rsidRDefault="004501EC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sz w:val="18"/>
              </w:rPr>
              <w:t>Denominación</w:t>
            </w:r>
          </w:p>
        </w:tc>
        <w:tc>
          <w:tcPr>
            <w:tcW w:w="2533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460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0" w:line="204" w:lineRule="exact"/>
              <w:ind w:left="1343"/>
              <w:rPr>
                <w:b/>
                <w:sz w:val="18"/>
              </w:rPr>
            </w:pPr>
            <w:r>
              <w:rPr>
                <w:b/>
                <w:sz w:val="18"/>
              </w:rPr>
              <w:t>Términos municipales</w:t>
            </w:r>
          </w:p>
        </w:tc>
      </w:tr>
      <w:tr w:rsidR="004501EC" w:rsidTr="00BF3754">
        <w:trPr>
          <w:trHeight w:hRule="exact" w:val="414"/>
        </w:trPr>
        <w:tc>
          <w:tcPr>
            <w:tcW w:w="120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25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94"/>
              <w:ind w:left="1432" w:right="1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94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Hectáreas</w:t>
            </w:r>
          </w:p>
        </w:tc>
      </w:tr>
      <w:tr w:rsidR="004501EC">
        <w:trPr>
          <w:trHeight w:hRule="exact" w:val="222"/>
        </w:trPr>
        <w:tc>
          <w:tcPr>
            <w:tcW w:w="5907" w:type="dxa"/>
            <w:gridSpan w:val="5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 w:line="269" w:lineRule="exact"/>
              <w:rPr>
                <w:sz w:val="18"/>
              </w:rPr>
            </w:pPr>
            <w:r>
              <w:rPr>
                <w:rFonts w:ascii="Gill Sans MT" w:eastAsia="Times New Roman"/>
                <w:sz w:val="24"/>
              </w:rPr>
              <w:t xml:space="preserve">O </w:t>
            </w:r>
            <w:r>
              <w:rPr>
                <w:sz w:val="18"/>
              </w:rPr>
              <w:t xml:space="preserve">Caza mayor  </w:t>
            </w:r>
            <w:r>
              <w:rPr>
                <w:rFonts w:ascii="Gill Sans MT" w:eastAsia="Times New Roman"/>
                <w:sz w:val="24"/>
              </w:rPr>
              <w:t xml:space="preserve">O </w:t>
            </w:r>
            <w:r>
              <w:rPr>
                <w:sz w:val="18"/>
              </w:rPr>
              <w:t xml:space="preserve">Caza menor  </w:t>
            </w:r>
            <w:r>
              <w:rPr>
                <w:rFonts w:ascii="Gill Sans MT" w:eastAsia="Times New Roman"/>
                <w:sz w:val="24"/>
              </w:rPr>
              <w:t xml:space="preserve">O </w:t>
            </w:r>
            <w:r>
              <w:rPr>
                <w:sz w:val="18"/>
              </w:rPr>
              <w:t>Caza de pelo</w:t>
            </w:r>
          </w:p>
          <w:p w:rsidR="004501EC" w:rsidRDefault="004501EC" w:rsidP="00A676A9">
            <w:pPr>
              <w:pStyle w:val="TableParagraph"/>
              <w:tabs>
                <w:tab w:val="left" w:pos="299"/>
              </w:tabs>
              <w:spacing w:before="0" w:line="365" w:lineRule="exact"/>
              <w:rPr>
                <w:sz w:val="18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22"/>
        </w:trPr>
        <w:tc>
          <w:tcPr>
            <w:tcW w:w="5907" w:type="dxa"/>
            <w:gridSpan w:val="5"/>
            <w:vMerge/>
            <w:tcBorders>
              <w:right w:val="single" w:sz="6" w:space="0" w:color="000000"/>
            </w:tcBorders>
          </w:tcPr>
          <w:p w:rsidR="004501EC" w:rsidRDefault="004501EC"/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22"/>
        </w:trPr>
        <w:tc>
          <w:tcPr>
            <w:tcW w:w="5907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RPr="00D417C3">
        <w:trPr>
          <w:trHeight w:hRule="exact" w:val="222"/>
        </w:trPr>
        <w:tc>
          <w:tcPr>
            <w:tcW w:w="38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0" w:line="206" w:lineRule="exact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Número de enclavados (si existen)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 w:rsidRPr="009E4682">
        <w:trPr>
          <w:trHeight w:hRule="exact" w:val="230"/>
        </w:trPr>
        <w:tc>
          <w:tcPr>
            <w:tcW w:w="38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0" w:line="206" w:lineRule="exact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Superficie de los  enclavados (en hectáreas)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</w:tbl>
    <w:p w:rsidR="004501EC" w:rsidRDefault="004501EC">
      <w:pPr>
        <w:spacing w:before="117"/>
        <w:ind w:left="130" w:right="435"/>
        <w:rPr>
          <w:b/>
          <w:sz w:val="18"/>
        </w:rPr>
      </w:pPr>
      <w:r>
        <w:rPr>
          <w:b/>
          <w:sz w:val="18"/>
        </w:rPr>
        <w:t>2.1.2.- Datos de Propiedad:</w:t>
      </w:r>
    </w:p>
    <w:p w:rsidR="004501EC" w:rsidRDefault="004501EC">
      <w:pPr>
        <w:pStyle w:val="Textoindependiente"/>
        <w:spacing w:before="7"/>
        <w:rPr>
          <w:b/>
          <w:sz w:val="5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2"/>
        <w:gridCol w:w="1330"/>
        <w:gridCol w:w="3318"/>
        <w:gridCol w:w="1550"/>
      </w:tblGrid>
      <w:tr w:rsidR="004501EC" w:rsidTr="00BF3754">
        <w:trPr>
          <w:trHeight w:hRule="exact" w:val="299"/>
        </w:trPr>
        <w:tc>
          <w:tcPr>
            <w:tcW w:w="4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Número de Fincas/ Parcelas que componen el coto:</w:t>
            </w: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33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Número de Propietarios: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RPr="009E4682" w:rsidTr="00BF3754">
        <w:trPr>
          <w:trHeight w:hRule="exact" w:val="293"/>
        </w:trPr>
        <w:tc>
          <w:tcPr>
            <w:tcW w:w="4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El Titular Cinegético es propietario de (hectáreas):</w:t>
            </w:r>
          </w:p>
        </w:tc>
        <w:tc>
          <w:tcPr>
            <w:tcW w:w="6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 w:rsidRPr="009E4682" w:rsidTr="00BF3754">
        <w:trPr>
          <w:trHeight w:hRule="exact" w:val="302"/>
        </w:trPr>
        <w:tc>
          <w:tcPr>
            <w:tcW w:w="43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El Titular Cinegético es arrendatario de (hectáreas):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ind w:left="62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Fecha de caducidad del arrendamiento: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</w:tbl>
    <w:p w:rsidR="004501EC" w:rsidRPr="00A676A9" w:rsidRDefault="004501EC">
      <w:pPr>
        <w:spacing w:before="117"/>
        <w:ind w:left="13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2.1.3.- Forma de explotación (Régimen de aprovechamiento):</w:t>
      </w:r>
    </w:p>
    <w:p w:rsidR="004501EC" w:rsidRPr="00A676A9" w:rsidRDefault="004501EC">
      <w:pPr>
        <w:pStyle w:val="Textoindependiente"/>
        <w:spacing w:before="6"/>
        <w:rPr>
          <w:b/>
          <w:sz w:val="5"/>
          <w:lang w:val="es-ES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012"/>
        <w:gridCol w:w="1660"/>
        <w:gridCol w:w="978"/>
        <w:gridCol w:w="1513"/>
        <w:gridCol w:w="2490"/>
      </w:tblGrid>
      <w:tr w:rsidR="004501EC" w:rsidTr="00BF3754">
        <w:trPr>
          <w:trHeight w:hRule="exact" w:val="398"/>
        </w:trPr>
        <w:tc>
          <w:tcPr>
            <w:tcW w:w="2857" w:type="dxa"/>
            <w:tcBorders>
              <w:bottom w:val="nil"/>
              <w:right w:val="nil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78"/>
              <w:ind w:left="0" w:right="7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Explotación DIRECTA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del</w:t>
                </w:r>
              </w:smartTag>
            </w:smartTag>
            <w:r>
              <w:rPr>
                <w:sz w:val="18"/>
              </w:rPr>
              <w:t xml:space="preserve"> Titular</w:t>
            </w: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0" w:line="367" w:lineRule="exact"/>
              <w:ind w:left="67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78"/>
              <w:ind w:left="0" w:right="68"/>
              <w:jc w:val="right"/>
              <w:rPr>
                <w:sz w:val="18"/>
              </w:rPr>
            </w:pPr>
            <w:r>
              <w:rPr>
                <w:sz w:val="18"/>
              </w:rPr>
              <w:t>Arrendada</w:t>
            </w: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0" w:line="367" w:lineRule="exact"/>
              <w:ind w:left="7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78"/>
              <w:ind w:left="0" w:right="67"/>
              <w:jc w:val="right"/>
              <w:rPr>
                <w:sz w:val="18"/>
              </w:rPr>
            </w:pPr>
            <w:r>
              <w:rPr>
                <w:sz w:val="18"/>
              </w:rPr>
              <w:t>Mixta</w:t>
            </w:r>
          </w:p>
        </w:tc>
        <w:tc>
          <w:tcPr>
            <w:tcW w:w="2490" w:type="dxa"/>
            <w:tcBorders>
              <w:left w:val="nil"/>
              <w:bottom w:val="nil"/>
            </w:tcBorders>
          </w:tcPr>
          <w:p w:rsidR="004501EC" w:rsidRDefault="004501EC">
            <w:pPr>
              <w:pStyle w:val="TableParagraph"/>
              <w:spacing w:before="0" w:line="367" w:lineRule="exact"/>
              <w:ind w:left="69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</w:tr>
      <w:tr w:rsidR="004501EC" w:rsidTr="00BF3754">
        <w:trPr>
          <w:trHeight w:hRule="exact" w:val="368"/>
        </w:trPr>
        <w:tc>
          <w:tcPr>
            <w:tcW w:w="285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62"/>
              <w:ind w:left="0" w:right="69"/>
              <w:jc w:val="right"/>
              <w:rPr>
                <w:sz w:val="18"/>
              </w:rPr>
            </w:pPr>
            <w:r>
              <w:rPr>
                <w:sz w:val="18"/>
              </w:rPr>
              <w:t>Sociedad de cazadores locales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7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/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/>
        </w:tc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4501EC" w:rsidRDefault="004501EC"/>
        </w:tc>
      </w:tr>
      <w:tr w:rsidR="004501EC" w:rsidTr="00BF3754">
        <w:trPr>
          <w:trHeight w:hRule="exact" w:val="368"/>
        </w:trPr>
        <w:tc>
          <w:tcPr>
            <w:tcW w:w="285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63"/>
              <w:ind w:left="0" w:right="68"/>
              <w:jc w:val="right"/>
              <w:rPr>
                <w:sz w:val="18"/>
              </w:rPr>
            </w:pPr>
            <w:r>
              <w:rPr>
                <w:sz w:val="18"/>
              </w:rPr>
              <w:t>Comunidad de propietarios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7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/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63"/>
              <w:ind w:left="141"/>
              <w:rPr>
                <w:sz w:val="18"/>
              </w:rPr>
            </w:pPr>
            <w:r>
              <w:rPr>
                <w:sz w:val="18"/>
              </w:rPr>
              <w:t>Comunidad de arrendatarios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9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</w:tr>
      <w:tr w:rsidR="004501EC" w:rsidTr="00BF3754">
        <w:trPr>
          <w:trHeight w:hRule="exact" w:val="367"/>
        </w:trPr>
        <w:tc>
          <w:tcPr>
            <w:tcW w:w="2857" w:type="dxa"/>
            <w:tcBorders>
              <w:top w:val="nil"/>
              <w:right w:val="nil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1984"/>
              </w:tabs>
              <w:spacing w:before="63"/>
              <w:ind w:left="0" w:right="65"/>
              <w:jc w:val="right"/>
              <w:rPr>
                <w:sz w:val="18"/>
              </w:rPr>
            </w:pPr>
            <w:r>
              <w:rPr>
                <w:sz w:val="18"/>
              </w:rPr>
              <w:t>Por VENTA de: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Cacerías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7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</w:tcPr>
          <w:p w:rsidR="004501EC" w:rsidRDefault="004501EC">
            <w:pPr>
              <w:pStyle w:val="TableParagraph"/>
              <w:spacing w:before="63"/>
              <w:ind w:left="0" w:right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Permisos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7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</w:tcPr>
          <w:p w:rsidR="004501EC" w:rsidRDefault="004501EC">
            <w:pPr>
              <w:pStyle w:val="TableParagraph"/>
              <w:spacing w:before="63"/>
              <w:ind w:left="0" w:right="68"/>
              <w:jc w:val="right"/>
              <w:rPr>
                <w:sz w:val="18"/>
              </w:rPr>
            </w:pPr>
            <w:r>
              <w:rPr>
                <w:sz w:val="18"/>
              </w:rPr>
              <w:t>Acciones</w:t>
            </w:r>
          </w:p>
        </w:tc>
        <w:tc>
          <w:tcPr>
            <w:tcW w:w="2490" w:type="dxa"/>
            <w:tcBorders>
              <w:top w:val="nil"/>
              <w:left w:val="nil"/>
            </w:tcBorders>
          </w:tcPr>
          <w:p w:rsidR="004501EC" w:rsidRDefault="004501EC">
            <w:pPr>
              <w:pStyle w:val="TableParagraph"/>
              <w:spacing w:before="0" w:line="351" w:lineRule="exact"/>
              <w:ind w:left="69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</w:tr>
    </w:tbl>
    <w:p w:rsidR="004501EC" w:rsidRDefault="004501EC">
      <w:pPr>
        <w:pStyle w:val="Textoindependiente"/>
        <w:rPr>
          <w:b/>
          <w:sz w:val="9"/>
        </w:rPr>
      </w:pPr>
    </w:p>
    <w:p w:rsidR="004501EC" w:rsidRPr="00A676A9" w:rsidRDefault="004501EC">
      <w:pPr>
        <w:spacing w:before="75"/>
        <w:ind w:left="130" w:right="43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2.2.- Medios e infraestructura cinegética del coto:</w:t>
      </w:r>
    </w:p>
    <w:p w:rsidR="004501EC" w:rsidRPr="00A676A9" w:rsidRDefault="004501EC">
      <w:pPr>
        <w:pStyle w:val="Textoindependiente"/>
        <w:spacing w:before="5"/>
        <w:rPr>
          <w:b/>
          <w:sz w:val="5"/>
          <w:lang w:val="es-ES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630"/>
        <w:gridCol w:w="196"/>
        <w:gridCol w:w="533"/>
        <w:gridCol w:w="615"/>
        <w:gridCol w:w="1512"/>
        <w:gridCol w:w="406"/>
        <w:gridCol w:w="769"/>
        <w:gridCol w:w="126"/>
        <w:gridCol w:w="323"/>
        <w:gridCol w:w="1134"/>
        <w:gridCol w:w="112"/>
        <w:gridCol w:w="1203"/>
        <w:gridCol w:w="840"/>
        <w:gridCol w:w="1033"/>
      </w:tblGrid>
      <w:tr w:rsidR="004501EC">
        <w:trPr>
          <w:trHeight w:hRule="exact" w:val="301"/>
        </w:trPr>
        <w:tc>
          <w:tcPr>
            <w:tcW w:w="2437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Perímetro del Coto (metros)</w:t>
            </w:r>
          </w:p>
        </w:tc>
        <w:tc>
          <w:tcPr>
            <w:tcW w:w="8073" w:type="dxa"/>
            <w:gridSpan w:val="11"/>
            <w:tcBorders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¿Cercado?</w:t>
            </w:r>
          </w:p>
        </w:tc>
        <w:tc>
          <w:tcPr>
            <w:tcW w:w="1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 w:line="276" w:lineRule="exact"/>
              <w:ind w:left="62"/>
              <w:rPr>
                <w:sz w:val="18"/>
              </w:rPr>
            </w:pPr>
            <w:r>
              <w:rPr>
                <w:rFonts w:ascii="Gill Sans MT" w:hAnsi="Gill Sans MT"/>
                <w:w w:val="105"/>
                <w:sz w:val="24"/>
              </w:rPr>
              <w:t xml:space="preserve">O </w:t>
            </w:r>
            <w:r>
              <w:rPr>
                <w:w w:val="105"/>
                <w:sz w:val="18"/>
              </w:rPr>
              <w:t xml:space="preserve">No  </w:t>
            </w:r>
            <w:r>
              <w:rPr>
                <w:rFonts w:ascii="Gill Sans MT" w:hAnsi="Gill Sans MT"/>
                <w:w w:val="105"/>
                <w:sz w:val="24"/>
              </w:rPr>
              <w:t xml:space="preserve">O </w:t>
            </w:r>
            <w:r>
              <w:rPr>
                <w:w w:val="105"/>
                <w:sz w:val="18"/>
              </w:rPr>
              <w:t>Sí</w:t>
            </w:r>
          </w:p>
        </w:tc>
        <w:tc>
          <w:tcPr>
            <w:tcW w:w="2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ind w:left="62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Longitud de la cerca (metros)</w:t>
            </w:r>
          </w:p>
        </w:tc>
        <w:tc>
          <w:tcPr>
            <w:tcW w:w="1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Tipo de cerca</w:t>
            </w:r>
          </w:p>
        </w:tc>
        <w:tc>
          <w:tcPr>
            <w:tcW w:w="3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9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Caminos interiores:</w:t>
            </w:r>
          </w:p>
        </w:tc>
        <w:tc>
          <w:tcPr>
            <w:tcW w:w="2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Kilómetros de Camino Público: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Kilómetros de Camino Privado: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RPr="009E4682">
        <w:trPr>
          <w:trHeight w:hRule="exact" w:val="293"/>
        </w:trPr>
        <w:tc>
          <w:tcPr>
            <w:tcW w:w="45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Núcleo de población más cercano</w:t>
            </w:r>
          </w:p>
        </w:tc>
        <w:tc>
          <w:tcPr>
            <w:tcW w:w="59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>
        <w:trPr>
          <w:trHeight w:hRule="exact" w:val="293"/>
        </w:trPr>
        <w:tc>
          <w:tcPr>
            <w:tcW w:w="170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0"/>
              <w:ind w:left="0"/>
              <w:rPr>
                <w:b/>
                <w:sz w:val="15"/>
                <w:lang w:val="es-ES"/>
              </w:rPr>
            </w:pPr>
          </w:p>
          <w:p w:rsidR="004501EC" w:rsidRDefault="004501EC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¿Existe guardería?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137"/>
              <w:ind w:left="62"/>
              <w:rPr>
                <w:sz w:val="18"/>
              </w:rPr>
            </w:pPr>
            <w:r>
              <w:rPr>
                <w:rFonts w:ascii="Gill Sans MT" w:hAnsi="Gill Sans MT"/>
                <w:w w:val="105"/>
                <w:sz w:val="24"/>
              </w:rPr>
              <w:t xml:space="preserve">O </w:t>
            </w:r>
            <w:r>
              <w:rPr>
                <w:w w:val="105"/>
                <w:sz w:val="18"/>
              </w:rPr>
              <w:t xml:space="preserve">No  </w:t>
            </w:r>
            <w:r>
              <w:rPr>
                <w:rFonts w:ascii="Gill Sans MT" w:hAnsi="Gill Sans MT"/>
                <w:w w:val="105"/>
                <w:sz w:val="24"/>
              </w:rPr>
              <w:t xml:space="preserve">O </w:t>
            </w:r>
            <w:r>
              <w:rPr>
                <w:w w:val="105"/>
                <w:sz w:val="18"/>
              </w:rPr>
              <w:t>Sí</w:t>
            </w:r>
          </w:p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Cantidad de guardas fijos:</w:t>
            </w:r>
          </w:p>
        </w:tc>
        <w:tc>
          <w:tcPr>
            <w:tcW w:w="46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01"/>
        </w:trPr>
        <w:tc>
          <w:tcPr>
            <w:tcW w:w="1708" w:type="dxa"/>
            <w:gridSpan w:val="2"/>
            <w:vMerge/>
            <w:tcBorders>
              <w:right w:val="single" w:sz="6" w:space="0" w:color="000000"/>
            </w:tcBorders>
          </w:tcPr>
          <w:p w:rsidR="004501EC" w:rsidRDefault="004501EC"/>
        </w:tc>
        <w:tc>
          <w:tcPr>
            <w:tcW w:w="134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281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Cantidad de guardas eventuales:</w:t>
            </w: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Meses a tiempo parcial: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Default="004501EC"/>
        </w:tc>
      </w:tr>
    </w:tbl>
    <w:p w:rsidR="004501EC" w:rsidRDefault="004501EC">
      <w:pPr>
        <w:pStyle w:val="Textoindependiente"/>
        <w:rPr>
          <w:b/>
          <w:sz w:val="9"/>
        </w:rPr>
      </w:pPr>
    </w:p>
    <w:p w:rsidR="004501EC" w:rsidRDefault="004501EC">
      <w:pPr>
        <w:spacing w:before="75"/>
        <w:ind w:left="130" w:right="435"/>
        <w:rPr>
          <w:b/>
          <w:sz w:val="20"/>
        </w:rPr>
      </w:pPr>
      <w:r>
        <w:rPr>
          <w:b/>
          <w:sz w:val="20"/>
        </w:rPr>
        <w:t>2.3.- Estado natural:</w:t>
      </w:r>
    </w:p>
    <w:p w:rsidR="004501EC" w:rsidRDefault="004501EC">
      <w:pPr>
        <w:spacing w:before="118"/>
        <w:ind w:left="130" w:right="435"/>
        <w:rPr>
          <w:b/>
          <w:sz w:val="18"/>
        </w:rPr>
      </w:pPr>
      <w:r>
        <w:rPr>
          <w:b/>
          <w:sz w:val="18"/>
        </w:rPr>
        <w:t>2.3.1.- Climatología:</w:t>
      </w:r>
    </w:p>
    <w:p w:rsidR="004501EC" w:rsidRDefault="004501EC">
      <w:pPr>
        <w:pStyle w:val="Textoindependiente"/>
        <w:spacing w:before="2"/>
        <w:rPr>
          <w:b/>
          <w:sz w:val="5"/>
        </w:rPr>
      </w:pPr>
    </w:p>
    <w:tbl>
      <w:tblPr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1193"/>
        <w:gridCol w:w="1088"/>
        <w:gridCol w:w="1441"/>
        <w:gridCol w:w="1485"/>
        <w:gridCol w:w="3000"/>
      </w:tblGrid>
      <w:tr w:rsidR="004501EC" w:rsidTr="00BF3754">
        <w:trPr>
          <w:trHeight w:hRule="exact" w:val="313"/>
        </w:trPr>
        <w:tc>
          <w:tcPr>
            <w:tcW w:w="23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Precipitación MEDIA:</w:t>
            </w: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mm.</w:t>
            </w:r>
          </w:p>
        </w:tc>
        <w:tc>
          <w:tcPr>
            <w:tcW w:w="1441" w:type="dxa"/>
            <w:vMerge w:val="restart"/>
            <w:tcBorders>
              <w:top w:val="nil"/>
            </w:tcBorders>
          </w:tcPr>
          <w:p w:rsidR="004501EC" w:rsidRDefault="004501EC"/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Días de nieve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300"/>
        </w:trPr>
        <w:tc>
          <w:tcPr>
            <w:tcW w:w="2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Temperatura MÁXIMA: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ind w:left="61"/>
              <w:rPr>
                <w:sz w:val="18"/>
              </w:rPr>
            </w:pPr>
            <w:r>
              <w:rPr>
                <w:sz w:val="18"/>
              </w:rPr>
              <w:t>ºC</w:t>
            </w:r>
          </w:p>
        </w:tc>
        <w:tc>
          <w:tcPr>
            <w:tcW w:w="1441" w:type="dxa"/>
            <w:vMerge/>
          </w:tcPr>
          <w:p w:rsidR="004501EC" w:rsidRDefault="004501EC"/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ind w:left="54"/>
              <w:rPr>
                <w:sz w:val="18"/>
              </w:rPr>
            </w:pPr>
            <w:r>
              <w:rPr>
                <w:sz w:val="18"/>
              </w:rPr>
              <w:t>Días de helada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300"/>
        </w:trPr>
        <w:tc>
          <w:tcPr>
            <w:tcW w:w="2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Temperatura MÍNIMA: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ind w:left="61"/>
              <w:rPr>
                <w:sz w:val="18"/>
              </w:rPr>
            </w:pPr>
            <w:r>
              <w:rPr>
                <w:sz w:val="18"/>
              </w:rPr>
              <w:t>ºC</w:t>
            </w:r>
          </w:p>
        </w:tc>
        <w:tc>
          <w:tcPr>
            <w:tcW w:w="1441" w:type="dxa"/>
            <w:vMerge/>
            <w:tcBorders>
              <w:bottom w:val="nil"/>
            </w:tcBorders>
          </w:tcPr>
          <w:p w:rsidR="004501EC" w:rsidRDefault="004501EC"/>
        </w:tc>
        <w:tc>
          <w:tcPr>
            <w:tcW w:w="14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Días de lluvia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330"/>
        </w:trPr>
        <w:tc>
          <w:tcPr>
            <w:tcW w:w="23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Temperatura MEDIA: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53"/>
              <w:ind w:left="62"/>
              <w:rPr>
                <w:sz w:val="18"/>
              </w:rPr>
            </w:pPr>
            <w:r>
              <w:rPr>
                <w:sz w:val="18"/>
              </w:rPr>
              <w:t>ºC</w:t>
            </w:r>
          </w:p>
        </w:tc>
        <w:tc>
          <w:tcPr>
            <w:tcW w:w="5926" w:type="dxa"/>
            <w:gridSpan w:val="3"/>
            <w:tcBorders>
              <w:top w:val="nil"/>
              <w:bottom w:val="nil"/>
              <w:right w:val="nil"/>
            </w:tcBorders>
          </w:tcPr>
          <w:p w:rsidR="004501EC" w:rsidRDefault="004501EC"/>
        </w:tc>
      </w:tr>
    </w:tbl>
    <w:p w:rsidR="004501EC" w:rsidRDefault="004501EC">
      <w:pPr>
        <w:pStyle w:val="Textoindependiente"/>
        <w:rPr>
          <w:b/>
          <w:sz w:val="8"/>
        </w:rPr>
      </w:pPr>
    </w:p>
    <w:p w:rsidR="004501EC" w:rsidRDefault="004501EC">
      <w:pPr>
        <w:spacing w:before="78"/>
        <w:ind w:left="130" w:right="435"/>
        <w:rPr>
          <w:b/>
          <w:sz w:val="18"/>
        </w:rPr>
      </w:pPr>
      <w:r>
        <w:rPr>
          <w:b/>
          <w:sz w:val="18"/>
        </w:rPr>
        <w:t>2.3.2.- Topografía:</w:t>
      </w:r>
    </w:p>
    <w:p w:rsidR="004501EC" w:rsidRDefault="004501EC">
      <w:pPr>
        <w:pStyle w:val="Textoindependiente"/>
        <w:spacing w:before="6"/>
        <w:rPr>
          <w:b/>
          <w:sz w:val="5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1357"/>
        <w:gridCol w:w="533"/>
        <w:gridCol w:w="1160"/>
        <w:gridCol w:w="714"/>
        <w:gridCol w:w="2090"/>
        <w:gridCol w:w="962"/>
        <w:gridCol w:w="753"/>
      </w:tblGrid>
      <w:tr w:rsidR="004501EC">
        <w:trPr>
          <w:trHeight w:hRule="exact" w:val="301"/>
        </w:trPr>
        <w:tc>
          <w:tcPr>
            <w:tcW w:w="42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Intervalo de altitudes. El coto se encuentra entre los</w:t>
            </w:r>
          </w:p>
        </w:tc>
        <w:tc>
          <w:tcPr>
            <w:tcW w:w="1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y los</w:t>
            </w:r>
          </w:p>
        </w:tc>
        <w:tc>
          <w:tcPr>
            <w:tcW w:w="2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1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501EC" w:rsidRDefault="004501EC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metros de altitud</w:t>
            </w:r>
          </w:p>
        </w:tc>
      </w:tr>
      <w:tr w:rsidR="004501EC">
        <w:trPr>
          <w:trHeight w:hRule="exact" w:val="293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Con pendientes que oscilan entre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% y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08"/>
              <w:rPr>
                <w:sz w:val="18"/>
              </w:rPr>
            </w:pPr>
            <w:r>
              <w:rPr>
                <w:sz w:val="18"/>
              </w:rPr>
              <w:t>Pendiente media: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>
            <w:pPr>
              <w:pStyle w:val="TableParagraph"/>
              <w:ind w:left="60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</w:tr>
      <w:tr w:rsidR="004501EC">
        <w:trPr>
          <w:trHeight w:hRule="exact" w:val="391"/>
        </w:trPr>
        <w:tc>
          <w:tcPr>
            <w:tcW w:w="10510" w:type="dxa"/>
            <w:gridSpan w:val="8"/>
            <w:tcBorders>
              <w:top w:val="single" w:sz="6" w:space="0" w:color="000000"/>
            </w:tcBorders>
          </w:tcPr>
          <w:p w:rsidR="004501EC" w:rsidRDefault="004501EC">
            <w:pPr>
              <w:pStyle w:val="TableParagraph"/>
              <w:tabs>
                <w:tab w:val="left" w:pos="2003"/>
                <w:tab w:val="left" w:pos="3472"/>
              </w:tabs>
              <w:spacing w:before="0"/>
              <w:rPr>
                <w:sz w:val="32"/>
              </w:rPr>
            </w:pPr>
            <w:r>
              <w:rPr>
                <w:sz w:val="18"/>
              </w:rPr>
              <w:t>Orografía: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Llana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18"/>
              </w:rPr>
              <w:t>Ondulada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18"/>
              </w:rPr>
              <w:t>Montañosa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32"/>
              </w:rPr>
              <w:t>□</w:t>
            </w:r>
          </w:p>
        </w:tc>
      </w:tr>
    </w:tbl>
    <w:p w:rsidR="004501EC" w:rsidRDefault="004501EC">
      <w:pPr>
        <w:rPr>
          <w:sz w:val="32"/>
        </w:rPr>
        <w:sectPr w:rsidR="004501EC" w:rsidSect="00E664D5">
          <w:headerReference w:type="default" r:id="rId7"/>
          <w:footerReference w:type="default" r:id="rId8"/>
          <w:type w:val="continuous"/>
          <w:pgSz w:w="11910" w:h="16840"/>
          <w:pgMar w:top="1640" w:right="380" w:bottom="640" w:left="720" w:header="562" w:footer="454" w:gutter="0"/>
          <w:pgNumType w:start="1"/>
          <w:cols w:space="720"/>
        </w:sectPr>
      </w:pPr>
    </w:p>
    <w:p w:rsidR="004501EC" w:rsidRDefault="004501EC">
      <w:pPr>
        <w:spacing w:before="84"/>
        <w:ind w:left="150" w:right="435"/>
        <w:rPr>
          <w:b/>
          <w:sz w:val="18"/>
        </w:rPr>
      </w:pPr>
      <w:r>
        <w:rPr>
          <w:b/>
          <w:sz w:val="18"/>
        </w:rPr>
        <w:lastRenderedPageBreak/>
        <w:t>2.3.3.- Hidrografía:</w:t>
      </w:r>
    </w:p>
    <w:p w:rsidR="004501EC" w:rsidRDefault="004501EC">
      <w:pPr>
        <w:pStyle w:val="Textoindependiente"/>
        <w:spacing w:before="7"/>
        <w:rPr>
          <w:b/>
          <w:sz w:val="5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6309"/>
      </w:tblGrid>
      <w:tr w:rsidR="004501EC" w:rsidRPr="009E4682" w:rsidTr="00BF3754">
        <w:trPr>
          <w:trHeight w:hRule="exact" w:val="299"/>
        </w:trPr>
        <w:tc>
          <w:tcPr>
            <w:tcW w:w="42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Cursos de agua permanentes incluidos en el Coto</w:t>
            </w:r>
          </w:p>
        </w:tc>
        <w:tc>
          <w:tcPr>
            <w:tcW w:w="6309" w:type="dxa"/>
            <w:tcBorders>
              <w:left w:val="single" w:sz="6" w:space="0" w:color="000000"/>
              <w:bottom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 w:rsidTr="00BF3754">
        <w:trPr>
          <w:trHeight w:hRule="exact" w:val="294"/>
        </w:trPr>
        <w:tc>
          <w:tcPr>
            <w:tcW w:w="4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Cursos de agua estacionales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294"/>
        </w:trPr>
        <w:tc>
          <w:tcPr>
            <w:tcW w:w="4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Embalses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Tr="00BF3754">
        <w:trPr>
          <w:trHeight w:hRule="exact" w:val="301"/>
        </w:trPr>
        <w:tc>
          <w:tcPr>
            <w:tcW w:w="42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Zonas encharcadas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Default="004501EC"/>
        </w:tc>
      </w:tr>
    </w:tbl>
    <w:p w:rsidR="004501EC" w:rsidRDefault="004501EC">
      <w:pPr>
        <w:pStyle w:val="Textoindependiente"/>
        <w:spacing w:before="8"/>
        <w:rPr>
          <w:b/>
          <w:sz w:val="8"/>
        </w:rPr>
      </w:pPr>
    </w:p>
    <w:p w:rsidR="004501EC" w:rsidRDefault="004501EC">
      <w:pPr>
        <w:spacing w:before="77"/>
        <w:ind w:left="150" w:right="435"/>
        <w:rPr>
          <w:b/>
          <w:sz w:val="18"/>
        </w:rPr>
      </w:pPr>
      <w:r>
        <w:rPr>
          <w:b/>
          <w:sz w:val="18"/>
        </w:rPr>
        <w:t>2.3.4.- Vegetación:</w:t>
      </w:r>
    </w:p>
    <w:p w:rsidR="004501EC" w:rsidRDefault="004501EC">
      <w:pPr>
        <w:pStyle w:val="Textoindependiente"/>
        <w:spacing w:before="6"/>
        <w:rPr>
          <w:b/>
          <w:sz w:val="5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436"/>
        <w:gridCol w:w="5221"/>
        <w:gridCol w:w="1470"/>
        <w:gridCol w:w="991"/>
      </w:tblGrid>
      <w:tr w:rsidR="004501EC" w:rsidTr="00BF3754">
        <w:trPr>
          <w:trHeight w:hRule="exact" w:val="301"/>
        </w:trPr>
        <w:tc>
          <w:tcPr>
            <w:tcW w:w="282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Especies más representativas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Superficie (ha)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%</w:t>
            </w:r>
          </w:p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Cereal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Hortalizas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Leguminosas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Viñedos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Olivares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4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Frutales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Prados de siega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Monte adehesado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Otros cultivos agrarios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Monte alto de RESINOSAS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Monte alto de FRONDOSAS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Monte medio/ Bajo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4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Matorral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Praderas y pastizales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Erial a Pastos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83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79"/>
              <w:ind w:left="63"/>
              <w:rPr>
                <w:sz w:val="18"/>
              </w:rPr>
            </w:pPr>
            <w:r>
              <w:rPr>
                <w:sz w:val="18"/>
              </w:rPr>
              <w:t>Improductivo, rocas…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 w:rsidRPr="009E4682">
        <w:trPr>
          <w:trHeight w:hRule="exact" w:val="391"/>
        </w:trPr>
        <w:tc>
          <w:tcPr>
            <w:tcW w:w="392" w:type="dxa"/>
            <w:tcBorders>
              <w:top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rPr>
                <w:sz w:val="32"/>
              </w:rPr>
            </w:pPr>
            <w:r>
              <w:rPr>
                <w:sz w:val="32"/>
              </w:rPr>
              <w:t>□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79"/>
              <w:ind w:left="63"/>
              <w:rPr>
                <w:sz w:val="18"/>
                <w:lang w:val="es-ES"/>
              </w:rPr>
            </w:pPr>
            <w:r w:rsidRPr="00A676A9">
              <w:rPr>
                <w:sz w:val="18"/>
                <w:lang w:val="es-ES"/>
              </w:rPr>
              <w:t>Cursos y masas de agua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</w:tr>
      <w:tr w:rsidR="004501EC">
        <w:trPr>
          <w:trHeight w:hRule="exact" w:val="308"/>
        </w:trPr>
        <w:tc>
          <w:tcPr>
            <w:tcW w:w="8049" w:type="dxa"/>
            <w:gridSpan w:val="3"/>
            <w:tcBorders>
              <w:left w:val="nil"/>
              <w:bottom w:val="nil"/>
            </w:tcBorders>
          </w:tcPr>
          <w:p w:rsidR="004501EC" w:rsidRDefault="004501EC">
            <w:pPr>
              <w:pStyle w:val="TableParagraph"/>
              <w:spacing w:before="32"/>
              <w:ind w:left="0"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470" w:type="dxa"/>
            <w:tcBorders>
              <w:top w:val="single" w:sz="6" w:space="0" w:color="000000"/>
            </w:tcBorders>
          </w:tcPr>
          <w:p w:rsidR="004501EC" w:rsidRDefault="004501EC"/>
        </w:tc>
        <w:tc>
          <w:tcPr>
            <w:tcW w:w="991" w:type="dxa"/>
            <w:tcBorders>
              <w:bottom w:val="nil"/>
              <w:right w:val="nil"/>
            </w:tcBorders>
          </w:tcPr>
          <w:p w:rsidR="004501EC" w:rsidRDefault="004501EC">
            <w:pPr>
              <w:pStyle w:val="TableParagraph"/>
              <w:spacing w:before="32"/>
              <w:ind w:left="35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hectáreas</w:t>
            </w:r>
          </w:p>
        </w:tc>
      </w:tr>
    </w:tbl>
    <w:p w:rsidR="004501EC" w:rsidRDefault="004501EC">
      <w:pPr>
        <w:pStyle w:val="Textoindependiente"/>
        <w:spacing w:before="10"/>
        <w:rPr>
          <w:b/>
          <w:sz w:val="13"/>
        </w:rPr>
      </w:pPr>
    </w:p>
    <w:p w:rsidR="004501EC" w:rsidRPr="00A676A9" w:rsidRDefault="004501EC">
      <w:pPr>
        <w:spacing w:before="77"/>
        <w:ind w:left="15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2.3.5.- Usos y Aprovechamientos en el coto (Agricultura, Ganadería, etc,…):</w:t>
      </w: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Default="004501EC" w:rsidP="00A67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s-ES"/>
        </w:rPr>
      </w:pPr>
    </w:p>
    <w:p w:rsidR="004501EC" w:rsidRPr="00A676A9" w:rsidRDefault="004501EC">
      <w:pPr>
        <w:spacing w:before="86"/>
        <w:ind w:left="150" w:right="43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lastRenderedPageBreak/>
        <w:t>2.4.- Estado faunístico:</w:t>
      </w:r>
    </w:p>
    <w:p w:rsidR="004501EC" w:rsidRPr="00A676A9" w:rsidRDefault="004501EC">
      <w:pPr>
        <w:spacing w:before="58"/>
        <w:ind w:left="15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2.4.1.- Estimación de las existencias de las principales especies cinegéticas:</w:t>
      </w:r>
    </w:p>
    <w:p w:rsidR="004501EC" w:rsidRPr="00A676A9" w:rsidRDefault="004501EC">
      <w:pPr>
        <w:spacing w:before="120" w:after="3"/>
        <w:ind w:left="150" w:right="435"/>
        <w:rPr>
          <w:sz w:val="18"/>
          <w:lang w:val="es-ES"/>
        </w:rPr>
      </w:pPr>
      <w:r w:rsidRPr="00A676A9">
        <w:rPr>
          <w:b/>
          <w:sz w:val="18"/>
          <w:lang w:val="es-ES"/>
        </w:rPr>
        <w:t xml:space="preserve">Fecha del inventario o estimación de los ejemplares: </w:t>
      </w:r>
      <w:r w:rsidRPr="00A676A9">
        <w:rPr>
          <w:sz w:val="18"/>
          <w:lang w:val="es-ES"/>
        </w:rPr>
        <w:t>Se recomienda un inventario en primavera y otro anterior al inicio de la temporada hábil de caza.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484"/>
        <w:gridCol w:w="1764"/>
        <w:gridCol w:w="1750"/>
        <w:gridCol w:w="1735"/>
        <w:gridCol w:w="1680"/>
        <w:gridCol w:w="1579"/>
      </w:tblGrid>
      <w:tr w:rsidR="004501EC" w:rsidTr="00BF3754">
        <w:trPr>
          <w:trHeight w:hRule="exact" w:val="308"/>
        </w:trPr>
        <w:tc>
          <w:tcPr>
            <w:tcW w:w="200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7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CAZA MAYOR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Machos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482"/>
              <w:rPr>
                <w:b/>
                <w:sz w:val="18"/>
              </w:rPr>
            </w:pPr>
            <w:r>
              <w:rPr>
                <w:b/>
                <w:sz w:val="18"/>
              </w:rPr>
              <w:t>Hembras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502"/>
              <w:rPr>
                <w:b/>
                <w:sz w:val="18"/>
              </w:rPr>
            </w:pPr>
            <w:r>
              <w:rPr>
                <w:b/>
                <w:sz w:val="18"/>
              </w:rPr>
              <w:t>Crías (1)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598" w:right="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Fecha (2)</w:t>
            </w:r>
          </w:p>
        </w:tc>
      </w:tr>
      <w:tr w:rsidR="004501EC">
        <w:trPr>
          <w:trHeight w:hRule="exact" w:val="301"/>
        </w:trPr>
        <w:tc>
          <w:tcPr>
            <w:tcW w:w="20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Ciervo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Corzo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Gamo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Muflón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Cabra Montés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80"/>
        </w:trPr>
        <w:tc>
          <w:tcPr>
            <w:tcW w:w="20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Jabalí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301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Arrui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Pr="00A676A9" w:rsidRDefault="004501EC">
      <w:pPr>
        <w:pStyle w:val="Prrafodelista"/>
        <w:numPr>
          <w:ilvl w:val="0"/>
          <w:numId w:val="4"/>
        </w:numPr>
        <w:tabs>
          <w:tab w:val="left" w:pos="391"/>
        </w:tabs>
        <w:spacing w:before="57"/>
        <w:rPr>
          <w:sz w:val="16"/>
          <w:lang w:val="es-ES"/>
        </w:rPr>
      </w:pPr>
      <w:r w:rsidRPr="00A676A9">
        <w:rPr>
          <w:sz w:val="16"/>
          <w:lang w:val="es-ES"/>
        </w:rPr>
        <w:t>Se refiere a las crías nacidas en el último año de</w:t>
      </w:r>
      <w:r w:rsidRPr="00A676A9">
        <w:rPr>
          <w:spacing w:val="-13"/>
          <w:sz w:val="16"/>
          <w:lang w:val="es-ES"/>
        </w:rPr>
        <w:t xml:space="preserve"> </w:t>
      </w:r>
      <w:r w:rsidRPr="00A676A9">
        <w:rPr>
          <w:sz w:val="16"/>
          <w:lang w:val="es-ES"/>
        </w:rPr>
        <w:t>reproducción</w:t>
      </w:r>
    </w:p>
    <w:p w:rsidR="004501EC" w:rsidRPr="00A676A9" w:rsidRDefault="004501EC">
      <w:pPr>
        <w:pStyle w:val="Textoindependiente"/>
        <w:spacing w:before="10" w:after="1"/>
        <w:rPr>
          <w:sz w:val="15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428"/>
        <w:gridCol w:w="5782"/>
        <w:gridCol w:w="1298"/>
      </w:tblGrid>
      <w:tr w:rsidR="004501EC" w:rsidTr="00BF3754">
        <w:trPr>
          <w:trHeight w:hRule="exact" w:val="301"/>
        </w:trPr>
        <w:tc>
          <w:tcPr>
            <w:tcW w:w="20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7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CAZA MENOR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Nº Ejemplares</w:t>
            </w:r>
          </w:p>
        </w:tc>
        <w:tc>
          <w:tcPr>
            <w:tcW w:w="57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Pr="00A676A9" w:rsidRDefault="004501EC">
            <w:pPr>
              <w:pStyle w:val="TableParagraph"/>
              <w:spacing w:before="32"/>
              <w:ind w:left="1402"/>
              <w:rPr>
                <w:b/>
                <w:sz w:val="18"/>
                <w:lang w:val="es-ES"/>
              </w:rPr>
            </w:pPr>
            <w:r w:rsidRPr="00A676A9">
              <w:rPr>
                <w:b/>
                <w:sz w:val="18"/>
                <w:lang w:val="es-ES"/>
              </w:rPr>
              <w:t>Método de inventario o estimación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Fecha (2)</w:t>
            </w:r>
          </w:p>
        </w:tc>
      </w:tr>
      <w:tr w:rsidR="004501EC">
        <w:trPr>
          <w:trHeight w:hRule="exact" w:val="308"/>
        </w:trPr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Conejo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Liebre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Perdiz roja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Zorzal real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 xml:space="preserve">Zorzal </w:t>
            </w:r>
            <w:r>
              <w:rPr>
                <w:sz w:val="18"/>
              </w:rPr>
              <w:t>común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 xml:space="preserve">Zorzal </w:t>
            </w:r>
            <w:r>
              <w:rPr>
                <w:sz w:val="18"/>
              </w:rPr>
              <w:t>alirrojo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>Zorzal</w:t>
            </w:r>
            <w:r>
              <w:rPr>
                <w:sz w:val="18"/>
              </w:rPr>
              <w:t xml:space="preserve"> charlo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Paloma torcaz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Paloma bravía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Zorro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Codorniz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Tórtola europea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Estornino pinto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FD5A33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r>
              <w:rPr>
                <w:sz w:val="18"/>
              </w:rPr>
              <w:t xml:space="preserve"> Urraca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FD5A33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rPr>
                <w:sz w:val="18"/>
              </w:rPr>
            </w:pPr>
            <w:r>
              <w:rPr>
                <w:sz w:val="18"/>
              </w:rPr>
              <w:t xml:space="preserve"> Grajilla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FD5A33">
        <w:trPr>
          <w:trHeight w:hRule="exact" w:val="293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rPr>
                <w:sz w:val="18"/>
              </w:rPr>
            </w:pPr>
            <w:r>
              <w:rPr>
                <w:sz w:val="18"/>
              </w:rPr>
              <w:t xml:space="preserve"> Corneja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8B7A0D">
        <w:trPr>
          <w:trHeight w:hRule="exact" w:val="301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Gaviota patiamarilla</w:t>
            </w:r>
          </w:p>
          <w:p w:rsidR="004501EC" w:rsidRDefault="004501EC">
            <w:r>
              <w:t>d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Pr="00A676A9" w:rsidRDefault="004501EC">
      <w:pPr>
        <w:pStyle w:val="Prrafodelista"/>
        <w:numPr>
          <w:ilvl w:val="0"/>
          <w:numId w:val="4"/>
        </w:numPr>
        <w:tabs>
          <w:tab w:val="left" w:pos="391"/>
        </w:tabs>
        <w:spacing w:before="57"/>
        <w:rPr>
          <w:sz w:val="16"/>
          <w:lang w:val="es-ES"/>
        </w:rPr>
      </w:pPr>
      <w:r w:rsidRPr="00A676A9">
        <w:rPr>
          <w:sz w:val="16"/>
          <w:lang w:val="es-ES"/>
        </w:rPr>
        <w:t>Fecha del inventario o de la estimación del número de ejemplares</w:t>
      </w:r>
      <w:r w:rsidRPr="00A676A9">
        <w:rPr>
          <w:spacing w:val="-12"/>
          <w:sz w:val="16"/>
          <w:lang w:val="es-ES"/>
        </w:rPr>
        <w:t xml:space="preserve"> </w:t>
      </w:r>
      <w:r w:rsidRPr="00A676A9">
        <w:rPr>
          <w:sz w:val="16"/>
          <w:lang w:val="es-ES"/>
        </w:rPr>
        <w:t>indicado.</w:t>
      </w:r>
    </w:p>
    <w:p w:rsidR="004501EC" w:rsidRPr="00A676A9" w:rsidRDefault="004501EC">
      <w:pPr>
        <w:pStyle w:val="Textoindependiente"/>
        <w:spacing w:before="6"/>
        <w:rPr>
          <w:sz w:val="15"/>
          <w:lang w:val="es-ES"/>
        </w:rPr>
      </w:pPr>
    </w:p>
    <w:p w:rsidR="004501EC" w:rsidRDefault="004501EC">
      <w:pPr>
        <w:ind w:left="150" w:right="435"/>
        <w:rPr>
          <w:sz w:val="18"/>
        </w:rPr>
      </w:pPr>
      <w:r>
        <w:rPr>
          <w:b/>
          <w:sz w:val="18"/>
        </w:rPr>
        <w:t xml:space="preserve">2.4.2.- Especies catalogadas </w:t>
      </w:r>
      <w:r>
        <w:rPr>
          <w:sz w:val="18"/>
        </w:rPr>
        <w:t>(Indicar las especies protegidas observadas)</w:t>
      </w:r>
    </w:p>
    <w:p w:rsidR="004501EC" w:rsidRDefault="004501EC">
      <w:pPr>
        <w:pStyle w:val="Textoindependiente"/>
        <w:spacing w:before="6"/>
        <w:rPr>
          <w:sz w:val="5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5830"/>
        <w:gridCol w:w="3154"/>
      </w:tblGrid>
      <w:tr w:rsidR="004501EC" w:rsidTr="00BF3754">
        <w:trPr>
          <w:trHeight w:hRule="exact" w:val="301"/>
        </w:trPr>
        <w:tc>
          <w:tcPr>
            <w:tcW w:w="15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 w:rsidP="00BF3754">
            <w:pPr>
              <w:pStyle w:val="TableParagraph"/>
              <w:spacing w:before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 aproximado</w:t>
            </w:r>
          </w:p>
        </w:tc>
        <w:tc>
          <w:tcPr>
            <w:tcW w:w="5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 w:rsidP="00BF3754">
            <w:pPr>
              <w:pStyle w:val="TableParagraph"/>
              <w:spacing w:before="32"/>
              <w:ind w:lef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Especie</w:t>
            </w:r>
          </w:p>
        </w:tc>
        <w:tc>
          <w:tcPr>
            <w:tcW w:w="31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 w:rsidP="00BF3754">
            <w:pPr>
              <w:pStyle w:val="TableParagraph"/>
              <w:spacing w:before="32"/>
              <w:ind w:lef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 de observación</w:t>
            </w:r>
          </w:p>
        </w:tc>
      </w:tr>
      <w:tr w:rsidR="004501EC">
        <w:trPr>
          <w:trHeight w:hRule="exact" w:val="293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01EC" w:rsidRDefault="004501EC"/>
        </w:tc>
      </w:tr>
      <w:tr w:rsidR="004501EC">
        <w:trPr>
          <w:trHeight w:hRule="exact" w:val="301"/>
        </w:trPr>
        <w:tc>
          <w:tcPr>
            <w:tcW w:w="1526" w:type="dxa"/>
            <w:tcBorders>
              <w:top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</w:tcBorders>
          </w:tcPr>
          <w:p w:rsidR="004501EC" w:rsidRDefault="004501EC"/>
        </w:tc>
      </w:tr>
    </w:tbl>
    <w:p w:rsidR="004501EC" w:rsidRDefault="004501EC">
      <w:pPr>
        <w:pStyle w:val="Textoindependiente"/>
        <w:spacing w:before="7"/>
        <w:rPr>
          <w:sz w:val="20"/>
        </w:rPr>
      </w:pPr>
    </w:p>
    <w:p w:rsidR="004501EC" w:rsidRPr="00A676A9" w:rsidRDefault="004501EC">
      <w:pPr>
        <w:ind w:left="15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2.4.3.- Evaluación del inventario/ estimación de existencias cinegéticas:</w:t>
      </w:r>
    </w:p>
    <w:p w:rsidR="004501EC" w:rsidRDefault="004501EC" w:rsidP="00574C08">
      <w:pPr>
        <w:spacing w:before="63"/>
        <w:ind w:left="150" w:right="464"/>
        <w:rPr>
          <w:i/>
          <w:sz w:val="18"/>
          <w:lang w:val="es-ES"/>
        </w:rPr>
      </w:pPr>
      <w:r w:rsidRPr="00A676A9">
        <w:rPr>
          <w:i/>
          <w:sz w:val="18"/>
          <w:lang w:val="es-ES"/>
        </w:rPr>
        <w:t>Metodología empleada para la realización de los inventarios o estimaciones de poblaciones cinegéticas y evaluación del mismo (fechas de realización, parámetros poblacionales, densidades medias por zonas y épocas, etc,…).</w:t>
      </w: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3"/>
        <w:ind w:left="150" w:right="464"/>
        <w:rPr>
          <w:i/>
          <w:sz w:val="18"/>
          <w:lang w:val="es-ES"/>
        </w:rPr>
      </w:pPr>
    </w:p>
    <w:p w:rsidR="004501EC" w:rsidRDefault="004501EC" w:rsidP="00574C08">
      <w:pPr>
        <w:spacing w:before="63"/>
        <w:ind w:left="150" w:right="464"/>
        <w:rPr>
          <w:i/>
          <w:sz w:val="18"/>
          <w:lang w:val="es-ES"/>
        </w:rPr>
      </w:pPr>
    </w:p>
    <w:p w:rsidR="004501EC" w:rsidRPr="00A676A9" w:rsidRDefault="004501EC" w:rsidP="00574C08">
      <w:pPr>
        <w:spacing w:before="63"/>
        <w:ind w:left="150" w:right="464"/>
        <w:rPr>
          <w:sz w:val="18"/>
          <w:lang w:val="es-ES"/>
        </w:rPr>
        <w:sectPr w:rsidR="004501EC" w:rsidRPr="00A676A9" w:rsidSect="00E664D5">
          <w:pgSz w:w="11910" w:h="16840"/>
          <w:pgMar w:top="1640" w:right="400" w:bottom="640" w:left="700" w:header="562" w:footer="454" w:gutter="0"/>
          <w:cols w:space="720"/>
          <w:rtlGutter/>
        </w:sectPr>
      </w:pPr>
    </w:p>
    <w:p w:rsidR="004501EC" w:rsidRPr="00A676A9" w:rsidRDefault="004501EC">
      <w:pPr>
        <w:pStyle w:val="Ttulo4"/>
        <w:spacing w:before="86"/>
        <w:ind w:left="150"/>
        <w:rPr>
          <w:lang w:val="es-ES"/>
        </w:rPr>
      </w:pPr>
      <w:r w:rsidRPr="00A676A9">
        <w:rPr>
          <w:lang w:val="es-ES"/>
        </w:rPr>
        <w:t>2.5.- Síntesis del Plan de aprovechamiento cinegético anterior:</w:t>
      </w:r>
    </w:p>
    <w:p w:rsidR="004501EC" w:rsidRDefault="004501EC">
      <w:pPr>
        <w:spacing w:before="58" w:line="242" w:lineRule="auto"/>
        <w:ind w:left="150" w:right="5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2.5.1.- Evaluación del Plan anterior: </w:t>
      </w:r>
      <w:r w:rsidRPr="00A676A9">
        <w:rPr>
          <w:i/>
          <w:sz w:val="18"/>
          <w:lang w:val="es-ES"/>
        </w:rPr>
        <w:t>(Evolución de las poblaciones cinegéticas, capturas y modalidades; mejoras cinegéticas efectuadas, etc.)</w:t>
      </w: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242" w:lineRule="auto"/>
        <w:ind w:left="150" w:right="535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242" w:lineRule="auto"/>
        <w:ind w:left="150" w:right="535"/>
        <w:rPr>
          <w:i/>
          <w:sz w:val="18"/>
          <w:lang w:val="es-ES"/>
        </w:rPr>
      </w:pPr>
    </w:p>
    <w:p w:rsidR="004501EC" w:rsidRDefault="004501EC" w:rsidP="00574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242" w:lineRule="auto"/>
        <w:ind w:left="150" w:right="535"/>
        <w:rPr>
          <w:i/>
          <w:sz w:val="18"/>
          <w:lang w:val="es-ES"/>
        </w:rPr>
      </w:pPr>
    </w:p>
    <w:p w:rsidR="004501EC" w:rsidRPr="00A676A9" w:rsidRDefault="004501EC">
      <w:pPr>
        <w:spacing w:before="58" w:line="242" w:lineRule="auto"/>
        <w:ind w:left="150" w:right="535"/>
        <w:rPr>
          <w:i/>
          <w:sz w:val="18"/>
          <w:lang w:val="es-ES"/>
        </w:rPr>
      </w:pPr>
    </w:p>
    <w:p w:rsidR="004501EC" w:rsidRPr="00A676A9" w:rsidRDefault="004501EC">
      <w:pPr>
        <w:spacing w:before="12" w:after="49"/>
        <w:ind w:left="150" w:right="4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Repoblaciones efectuadas </w:t>
      </w:r>
      <w:r w:rsidRPr="00A676A9">
        <w:rPr>
          <w:i/>
          <w:sz w:val="18"/>
          <w:lang w:val="es-ES"/>
        </w:rPr>
        <w:t>(Especie, cantidad, anualidad) y su nivel de eficacia.</w:t>
      </w:r>
    </w:p>
    <w:p w:rsidR="004501EC" w:rsidRPr="001665F1" w:rsidRDefault="004501EC" w:rsidP="00574C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9"/>
        <w:rPr>
          <w:sz w:val="20"/>
          <w:lang w:val="es-ES"/>
        </w:rPr>
      </w:pPr>
    </w:p>
    <w:p w:rsidR="004501EC" w:rsidRPr="001665F1" w:rsidRDefault="004501EC" w:rsidP="00574C0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9"/>
        <w:rPr>
          <w:sz w:val="20"/>
          <w:lang w:val="es-ES"/>
        </w:rPr>
      </w:pPr>
    </w:p>
    <w:p w:rsidR="004501EC" w:rsidRPr="00A676A9" w:rsidRDefault="004501EC">
      <w:pPr>
        <w:spacing w:before="134"/>
        <w:ind w:left="150" w:right="4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2.5.2.- Capturas del Plan anterior: </w:t>
      </w:r>
      <w:r w:rsidRPr="00A676A9">
        <w:rPr>
          <w:i/>
          <w:sz w:val="18"/>
          <w:lang w:val="es-ES"/>
        </w:rPr>
        <w:t xml:space="preserve">(Número de capturas en </w:t>
      </w:r>
      <w:r>
        <w:rPr>
          <w:i/>
          <w:sz w:val="18"/>
          <w:lang w:val="es-ES"/>
        </w:rPr>
        <w:t>las últimas temporadas de caza, en el caso de ser el mismo adjudicatario)</w:t>
      </w:r>
    </w:p>
    <w:p w:rsidR="004501EC" w:rsidRPr="00A676A9" w:rsidRDefault="004501EC">
      <w:pPr>
        <w:tabs>
          <w:tab w:val="left" w:pos="3690"/>
        </w:tabs>
        <w:spacing w:before="59"/>
        <w:ind w:left="150" w:right="4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>2.5.2.1.-</w:t>
      </w:r>
      <w:r w:rsidRPr="00A676A9">
        <w:rPr>
          <w:b/>
          <w:spacing w:val="-4"/>
          <w:sz w:val="18"/>
          <w:lang w:val="es-ES"/>
        </w:rPr>
        <w:t xml:space="preserve"> </w:t>
      </w:r>
      <w:r w:rsidRPr="00A676A9">
        <w:rPr>
          <w:b/>
          <w:sz w:val="18"/>
          <w:lang w:val="es-ES"/>
        </w:rPr>
        <w:t>Caza</w:t>
      </w:r>
      <w:r w:rsidRPr="00A676A9">
        <w:rPr>
          <w:b/>
          <w:spacing w:val="-3"/>
          <w:sz w:val="18"/>
          <w:lang w:val="es-ES"/>
        </w:rPr>
        <w:t xml:space="preserve"> </w:t>
      </w:r>
      <w:r w:rsidRPr="00A676A9">
        <w:rPr>
          <w:b/>
          <w:sz w:val="18"/>
          <w:lang w:val="es-ES"/>
        </w:rPr>
        <w:t>Menor.</w:t>
      </w:r>
      <w:r w:rsidRPr="00A676A9">
        <w:rPr>
          <w:b/>
          <w:sz w:val="18"/>
          <w:lang w:val="es-ES"/>
        </w:rPr>
        <w:tab/>
      </w:r>
      <w:r w:rsidRPr="00A676A9">
        <w:rPr>
          <w:i/>
          <w:sz w:val="18"/>
          <w:lang w:val="es-ES"/>
        </w:rPr>
        <w:t>(Época hábil y media</w:t>
      </w:r>
      <w:r w:rsidRPr="00A676A9">
        <w:rPr>
          <w:i/>
          <w:spacing w:val="-15"/>
          <w:sz w:val="18"/>
          <w:lang w:val="es-ES"/>
        </w:rPr>
        <w:t xml:space="preserve"> </w:t>
      </w:r>
      <w:r w:rsidRPr="00A676A9">
        <w:rPr>
          <w:i/>
          <w:sz w:val="18"/>
          <w:lang w:val="es-ES"/>
        </w:rPr>
        <w:t>veda)</w:t>
      </w:r>
    </w:p>
    <w:p w:rsidR="004501EC" w:rsidRPr="00A676A9" w:rsidRDefault="004501EC">
      <w:pPr>
        <w:pStyle w:val="Textoindependiente"/>
        <w:spacing w:before="7"/>
        <w:rPr>
          <w:i/>
          <w:sz w:val="5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1418"/>
        <w:gridCol w:w="1417"/>
        <w:gridCol w:w="1418"/>
        <w:gridCol w:w="1418"/>
        <w:gridCol w:w="1417"/>
        <w:gridCol w:w="1418"/>
      </w:tblGrid>
      <w:tr w:rsidR="004501EC" w:rsidTr="00BF3754">
        <w:trPr>
          <w:trHeight w:hRule="exact" w:val="307"/>
        </w:trPr>
        <w:tc>
          <w:tcPr>
            <w:tcW w:w="20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Especie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66"/>
                <w:tab w:val="left" w:pos="1317"/>
              </w:tabs>
              <w:spacing w:before="3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4"/>
                <w:tab w:val="left" w:pos="1325"/>
              </w:tabs>
              <w:spacing w:before="32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5"/>
                <w:tab w:val="left" w:pos="1327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/_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5"/>
                <w:tab w:val="left" w:pos="1325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4"/>
                <w:tab w:val="left" w:pos="1325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Media</w:t>
            </w:r>
          </w:p>
        </w:tc>
      </w:tr>
      <w:tr w:rsidR="004501EC" w:rsidTr="00574C08">
        <w:trPr>
          <w:trHeight w:hRule="exact" w:val="301"/>
        </w:trPr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Conejo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Liebre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Perdiz roja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Zorzal real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78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 xml:space="preserve">Zorzal </w:t>
            </w:r>
            <w:r>
              <w:rPr>
                <w:sz w:val="18"/>
              </w:rPr>
              <w:t>común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 xml:space="preserve">Zorzal </w:t>
            </w:r>
            <w:r>
              <w:rPr>
                <w:sz w:val="18"/>
              </w:rPr>
              <w:t>alirrojo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4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>Zorzal</w:t>
            </w:r>
            <w:r>
              <w:rPr>
                <w:sz w:val="18"/>
              </w:rPr>
              <w:t xml:space="preserve"> charlo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Paloma torcaz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Paloma bravía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Codorniz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Tórtola europea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Estornino pinto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Urraca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4C08">
        <w:trPr>
          <w:trHeight w:hRule="exact" w:val="293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Grajilla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877306">
        <w:trPr>
          <w:trHeight w:hRule="exact" w:val="294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Corneja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5736EF">
        <w:trPr>
          <w:trHeight w:hRule="exact" w:val="301"/>
        </w:trPr>
        <w:tc>
          <w:tcPr>
            <w:tcW w:w="20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Gaviota patiamarilla</w:t>
            </w:r>
          </w:p>
          <w:p w:rsidR="004501EC" w:rsidRDefault="004501EC" w:rsidP="000647B2">
            <w:r>
              <w:t>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Default="004501EC">
      <w:pPr>
        <w:spacing w:before="117"/>
        <w:ind w:left="150" w:right="435"/>
        <w:rPr>
          <w:b/>
          <w:sz w:val="18"/>
        </w:rPr>
      </w:pPr>
      <w:r>
        <w:rPr>
          <w:b/>
          <w:sz w:val="18"/>
        </w:rPr>
        <w:t>2.5.2.2.- Caza Mayor.</w:t>
      </w:r>
    </w:p>
    <w:p w:rsidR="004501EC" w:rsidRDefault="004501EC">
      <w:pPr>
        <w:pStyle w:val="Textoindependiente"/>
        <w:spacing w:before="6"/>
        <w:rPr>
          <w:b/>
          <w:sz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001"/>
        <w:gridCol w:w="1418"/>
        <w:gridCol w:w="1417"/>
        <w:gridCol w:w="1418"/>
        <w:gridCol w:w="1418"/>
        <w:gridCol w:w="1417"/>
        <w:gridCol w:w="1418"/>
      </w:tblGrid>
      <w:tr w:rsidR="004501EC" w:rsidTr="00BF3754">
        <w:trPr>
          <w:trHeight w:hRule="exact" w:val="308"/>
        </w:trPr>
        <w:tc>
          <w:tcPr>
            <w:tcW w:w="2002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Especie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66"/>
                <w:tab w:val="left" w:pos="1317"/>
              </w:tabs>
              <w:spacing w:before="32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4"/>
                <w:tab w:val="left" w:pos="1325"/>
              </w:tabs>
              <w:spacing w:before="32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5"/>
                <w:tab w:val="left" w:pos="1327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/_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5"/>
                <w:tab w:val="left" w:pos="1325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574"/>
                <w:tab w:val="left" w:pos="1325"/>
              </w:tabs>
              <w:spacing w:before="3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Media</w:t>
            </w:r>
          </w:p>
        </w:tc>
      </w:tr>
      <w:tr w:rsidR="004501EC">
        <w:trPr>
          <w:trHeight w:hRule="exact" w:val="299"/>
        </w:trPr>
        <w:tc>
          <w:tcPr>
            <w:tcW w:w="10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Ciervo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Hembras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Crías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Gamo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Hembras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Crías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0647B2">
        <w:trPr>
          <w:trHeight w:hRule="exact" w:val="29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 w:rsidP="000647B2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Muflón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Hembras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4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Crías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 w:rsidP="000647B2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Jabalí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Hembras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 w:rsidTr="000647B2">
        <w:trPr>
          <w:trHeight w:hRule="exact" w:val="294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Crías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 w:rsidP="000647B2"/>
        </w:tc>
      </w:tr>
      <w:tr w:rsidR="004501EC">
        <w:trPr>
          <w:trHeight w:hRule="exact" w:val="29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4501EC" w:rsidRDefault="004501EC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Arruí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Machos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100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Hembras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4"/>
        </w:trPr>
        <w:tc>
          <w:tcPr>
            <w:tcW w:w="100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Crías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Default="004501EC">
      <w:pPr>
        <w:sectPr w:rsidR="004501EC" w:rsidSect="00E664D5">
          <w:pgSz w:w="11910" w:h="16840"/>
          <w:pgMar w:top="1640" w:right="400" w:bottom="640" w:left="700" w:header="562" w:footer="454" w:gutter="0"/>
          <w:cols w:space="720"/>
          <w:rtlGutter/>
        </w:sectPr>
      </w:pPr>
    </w:p>
    <w:p w:rsidR="004501EC" w:rsidRPr="00A676A9" w:rsidRDefault="004501EC" w:rsidP="004A79C3">
      <w:pPr>
        <w:pStyle w:val="Ttulo3"/>
        <w:rPr>
          <w:lang w:val="es-ES"/>
        </w:rPr>
      </w:pPr>
      <w:r>
        <w:rPr>
          <w:lang w:val="es-ES"/>
        </w:rPr>
        <w:t>3</w:t>
      </w:r>
      <w:r w:rsidRPr="00A676A9">
        <w:rPr>
          <w:lang w:val="es-ES"/>
        </w:rPr>
        <w:t xml:space="preserve">.- </w:t>
      </w:r>
      <w:r>
        <w:rPr>
          <w:lang w:val="es-ES"/>
        </w:rPr>
        <w:t>Plan General:</w:t>
      </w:r>
    </w:p>
    <w:p w:rsidR="004501EC" w:rsidRPr="00A676A9" w:rsidRDefault="004501EC" w:rsidP="004A79C3">
      <w:pPr>
        <w:pStyle w:val="Textoindependiente"/>
        <w:spacing w:before="3"/>
        <w:rPr>
          <w:b/>
          <w:sz w:val="5"/>
          <w:lang w:val="es-ES"/>
        </w:rPr>
      </w:pPr>
    </w:p>
    <w:p w:rsidR="004501EC" w:rsidRPr="004A79C3" w:rsidRDefault="004501EC" w:rsidP="004A79C3">
      <w:pPr>
        <w:spacing w:before="74" w:after="48"/>
        <w:ind w:left="310" w:right="565"/>
        <w:rPr>
          <w:b/>
          <w:sz w:val="20"/>
          <w:lang w:val="es-ES"/>
        </w:rPr>
      </w:pPr>
      <w:r w:rsidRPr="004A79C3">
        <w:rPr>
          <w:b/>
          <w:sz w:val="20"/>
          <w:lang w:val="es-ES"/>
        </w:rPr>
        <w:t>3.1.- Análisis de los principales factores limitantes y potencialidades del Coto:</w:t>
      </w:r>
    </w:p>
    <w:p w:rsidR="004501EC" w:rsidRPr="001665F1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1665F1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1665F1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A676A9" w:rsidRDefault="004501EC">
      <w:pPr>
        <w:spacing w:before="74" w:after="48"/>
        <w:ind w:left="310" w:right="56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3.2.- Fijación de especies principales y secundarias de caza menor y mayor:</w:t>
      </w: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Default="004501EC">
      <w:pPr>
        <w:spacing w:before="81"/>
        <w:ind w:left="310" w:right="565"/>
        <w:rPr>
          <w:sz w:val="16"/>
          <w:lang w:val="es-ES"/>
        </w:rPr>
      </w:pPr>
      <w:r w:rsidRPr="00A676A9">
        <w:rPr>
          <w:b/>
          <w:sz w:val="20"/>
          <w:lang w:val="es-ES"/>
        </w:rPr>
        <w:t xml:space="preserve">3.3.- Objetivos a alcanzar en el Coto durante la vigencia del Plan: </w:t>
      </w:r>
      <w:r w:rsidRPr="00A676A9">
        <w:rPr>
          <w:sz w:val="16"/>
          <w:lang w:val="es-ES"/>
        </w:rPr>
        <w:t>(Deberá indicarse como mínimo si se desea disminuir, mantener o aumentar las poblaciones de cada una de las especies principales)</w:t>
      </w: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ind w:left="310" w:right="565"/>
        <w:rPr>
          <w:sz w:val="16"/>
          <w:lang w:val="es-ES"/>
        </w:rPr>
      </w:pP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ind w:left="310" w:right="565"/>
        <w:rPr>
          <w:sz w:val="16"/>
          <w:lang w:val="es-ES"/>
        </w:rPr>
      </w:pP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ind w:left="310" w:right="565"/>
        <w:rPr>
          <w:sz w:val="16"/>
          <w:lang w:val="es-ES"/>
        </w:rPr>
      </w:pPr>
    </w:p>
    <w:p w:rsidR="004501EC" w:rsidRPr="00A676A9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/>
        <w:ind w:left="310" w:right="565"/>
        <w:rPr>
          <w:sz w:val="16"/>
          <w:lang w:val="es-ES"/>
        </w:rPr>
      </w:pPr>
    </w:p>
    <w:p w:rsidR="004501EC" w:rsidRPr="00A676A9" w:rsidRDefault="004501EC">
      <w:pPr>
        <w:pStyle w:val="Textoindependiente"/>
        <w:spacing w:before="74" w:after="63"/>
        <w:ind w:left="310" w:right="568" w:hanging="1"/>
        <w:rPr>
          <w:lang w:val="es-ES"/>
        </w:rPr>
      </w:pPr>
      <w:r w:rsidRPr="00A676A9">
        <w:rPr>
          <w:b/>
          <w:sz w:val="20"/>
          <w:lang w:val="es-ES"/>
        </w:rPr>
        <w:t xml:space="preserve">3.4.- Plan de mejoras previstas: </w:t>
      </w:r>
      <w:r w:rsidRPr="00A676A9">
        <w:rPr>
          <w:lang w:val="es-ES"/>
        </w:rPr>
        <w:t xml:space="preserve">(Se hace constar que la aprobación del presente plan no implica la autorización de dichas mejoras, </w:t>
      </w:r>
      <w:r>
        <w:rPr>
          <w:lang w:val="es-ES"/>
        </w:rPr>
        <w:t>aunque si sirve como solicitud de las mismas</w:t>
      </w:r>
      <w:r w:rsidRPr="00A676A9">
        <w:rPr>
          <w:lang w:val="es-ES"/>
        </w:rPr>
        <w:t>)</w:t>
      </w:r>
      <w:r>
        <w:rPr>
          <w:lang w:val="es-ES"/>
        </w:rPr>
        <w:t>. Las mejoras se ubicarán en ortofotomapa en una escala adecuada, y se describirán de forma adecuada, para que la Subdirección General de Política Forestal pueda realizar su autorización por afectar a Monte de Utilidad Pública.</w:t>
      </w:r>
    </w:p>
    <w:p w:rsidR="004501EC" w:rsidRDefault="009779D3">
      <w:pPr>
        <w:tabs>
          <w:tab w:val="left" w:pos="6326"/>
        </w:tabs>
        <w:ind w:left="29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6" type="#_x0000_t202" style="width:225.55pt;height:117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6"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92"/>
                    <w:gridCol w:w="573"/>
                  </w:tblGrid>
                  <w:tr w:rsidR="004501EC">
                    <w:trPr>
                      <w:trHeight w:hRule="exact" w:val="391"/>
                    </w:trPr>
                    <w:tc>
                      <w:tcPr>
                        <w:tcW w:w="389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Instalación de bebederos</w:t>
                        </w:r>
                      </w:p>
                    </w:tc>
                    <w:tc>
                      <w:tcPr>
                        <w:tcW w:w="57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0" w:line="367" w:lineRule="exact"/>
                          <w:ind w:left="0" w:right="172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c>
                  </w:tr>
                  <w:tr w:rsidR="004501EC">
                    <w:trPr>
                      <w:trHeight w:hRule="exact" w:val="383"/>
                    </w:trPr>
                    <w:tc>
                      <w:tcPr>
                        <w:tcW w:w="389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Instalación de comederos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0"/>
                          <w:ind w:left="0" w:right="172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c>
                  </w:tr>
                  <w:tr w:rsidR="004501EC">
                    <w:trPr>
                      <w:trHeight w:hRule="exact" w:val="383"/>
                    </w:trPr>
                    <w:tc>
                      <w:tcPr>
                        <w:tcW w:w="389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01EC" w:rsidRPr="00A676A9" w:rsidRDefault="004501EC">
                        <w:pPr>
                          <w:pStyle w:val="TableParagraph"/>
                          <w:spacing w:before="79"/>
                          <w:rPr>
                            <w:sz w:val="18"/>
                            <w:lang w:val="pt-BR"/>
                          </w:rPr>
                        </w:pPr>
                        <w:r w:rsidRPr="00A676A9">
                          <w:rPr>
                            <w:sz w:val="18"/>
                            <w:lang w:val="pt-BR"/>
                          </w:rPr>
                          <w:t>Zonas de reserva (Áreas vedadas)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0"/>
                          <w:ind w:left="0" w:right="172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c>
                  </w:tr>
                  <w:tr w:rsidR="004501EC">
                    <w:trPr>
                      <w:trHeight w:hRule="exact" w:val="383"/>
                    </w:trPr>
                    <w:tc>
                      <w:tcPr>
                        <w:tcW w:w="389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Control de predadores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0"/>
                          <w:ind w:left="0" w:right="172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c>
                  </w:tr>
                  <w:tr w:rsidR="004501EC">
                    <w:trPr>
                      <w:trHeight w:hRule="exact" w:val="383"/>
                    </w:trPr>
                    <w:tc>
                      <w:tcPr>
                        <w:tcW w:w="3892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Ampliación de guardería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0"/>
                          <w:ind w:left="0" w:right="172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c>
                  </w:tr>
                  <w:tr w:rsidR="004501EC">
                    <w:trPr>
                      <w:trHeight w:hRule="exact" w:val="391"/>
                    </w:trPr>
                    <w:tc>
                      <w:tcPr>
                        <w:tcW w:w="3892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4501EC" w:rsidRPr="00A676A9" w:rsidRDefault="004501EC">
                        <w:pPr>
                          <w:pStyle w:val="TableParagraph"/>
                          <w:spacing w:before="79"/>
                          <w:rPr>
                            <w:sz w:val="18"/>
                            <w:lang w:val="es-ES"/>
                          </w:rPr>
                        </w:pPr>
                        <w:r w:rsidRPr="00A676A9">
                          <w:rPr>
                            <w:sz w:val="18"/>
                            <w:lang w:val="es-ES"/>
                          </w:rPr>
                          <w:t>Previsión de daños a la agricultura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0"/>
                          <w:ind w:left="0" w:right="172"/>
                          <w:jc w:val="righ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c>
                  </w:tr>
                </w:tbl>
                <w:p w:rsidR="004501EC" w:rsidRDefault="004501EC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  <w:r w:rsidR="004501E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5" type="#_x0000_t202" style="width:226.15pt;height:117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93"/>
                    <w:gridCol w:w="584"/>
                  </w:tblGrid>
                  <w:tr w:rsidR="004501EC">
                    <w:trPr>
                      <w:trHeight w:hRule="exact" w:val="391"/>
                    </w:trPr>
                    <w:tc>
                      <w:tcPr>
                        <w:tcW w:w="389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78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Construcción de majanos</w:t>
                        </w:r>
                      </w:p>
                    </w:tc>
                    <w:tc>
                      <w:tcPr>
                        <w:tcW w:w="58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0" w:line="367" w:lineRule="exact"/>
                          <w:ind w:left="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c>
                  </w:tr>
                  <w:tr w:rsidR="004501EC">
                    <w:trPr>
                      <w:trHeight w:hRule="exact" w:val="383"/>
                    </w:trPr>
                    <w:tc>
                      <w:tcPr>
                        <w:tcW w:w="389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79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Siembras para la caza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c>
                  </w:tr>
                  <w:tr w:rsidR="004501EC">
                    <w:trPr>
                      <w:trHeight w:hRule="exact" w:val="383"/>
                    </w:trPr>
                    <w:tc>
                      <w:tcPr>
                        <w:tcW w:w="389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79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Cerramientos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c>
                  </w:tr>
                  <w:tr w:rsidR="004501EC">
                    <w:trPr>
                      <w:trHeight w:hRule="exact" w:val="383"/>
                    </w:trPr>
                    <w:tc>
                      <w:tcPr>
                        <w:tcW w:w="389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79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Instalación de refugios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c>
                  </w:tr>
                  <w:tr w:rsidR="004501EC">
                    <w:trPr>
                      <w:trHeight w:hRule="exact" w:val="383"/>
                    </w:trPr>
                    <w:tc>
                      <w:tcPr>
                        <w:tcW w:w="389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79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Construcción de nuevos caminos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c>
                  </w:tr>
                  <w:tr w:rsidR="004501EC">
                    <w:trPr>
                      <w:trHeight w:hRule="exact" w:val="391"/>
                    </w:trPr>
                    <w:tc>
                      <w:tcPr>
                        <w:tcW w:w="389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79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Tratamientos de la vegetación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4501EC" w:rsidRDefault="004501EC">
                        <w:pPr>
                          <w:pStyle w:val="TableParagraph"/>
                          <w:spacing w:before="0"/>
                          <w:ind w:left="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c>
                  </w:tr>
                </w:tbl>
                <w:p w:rsidR="004501EC" w:rsidRDefault="004501EC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4501EC" w:rsidRDefault="004501EC">
      <w:pPr>
        <w:spacing w:before="120"/>
        <w:ind w:left="310" w:right="565"/>
        <w:rPr>
          <w:sz w:val="16"/>
          <w:lang w:val="es-ES"/>
        </w:rPr>
      </w:pPr>
      <w:r w:rsidRPr="00A676A9">
        <w:rPr>
          <w:b/>
          <w:sz w:val="20"/>
          <w:lang w:val="es-ES"/>
        </w:rPr>
        <w:t xml:space="preserve">Repoblaciones </w:t>
      </w:r>
      <w:r w:rsidRPr="00A676A9">
        <w:rPr>
          <w:sz w:val="16"/>
          <w:lang w:val="es-ES"/>
        </w:rPr>
        <w:t>(Especies, cantidad y anualidades)</w:t>
      </w: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10" w:right="565"/>
        <w:rPr>
          <w:sz w:val="16"/>
          <w:lang w:val="es-ES"/>
        </w:rPr>
      </w:pPr>
    </w:p>
    <w:p w:rsidR="004501EC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10" w:right="565"/>
        <w:rPr>
          <w:sz w:val="16"/>
          <w:lang w:val="es-ES"/>
        </w:rPr>
      </w:pPr>
    </w:p>
    <w:p w:rsidR="004501EC" w:rsidRPr="00A676A9" w:rsidRDefault="004501EC" w:rsidP="004A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10" w:right="565"/>
        <w:rPr>
          <w:sz w:val="16"/>
          <w:lang w:val="es-ES"/>
        </w:rPr>
      </w:pPr>
    </w:p>
    <w:p w:rsidR="004501EC" w:rsidRDefault="004501EC" w:rsidP="004A79C3">
      <w:pPr>
        <w:spacing w:before="120"/>
        <w:ind w:left="310" w:right="565"/>
        <w:rPr>
          <w:sz w:val="16"/>
          <w:lang w:val="es-ES"/>
        </w:rPr>
      </w:pPr>
      <w:r>
        <w:rPr>
          <w:b/>
          <w:sz w:val="20"/>
          <w:lang w:val="es-ES"/>
        </w:rPr>
        <w:t>Describir y cuantificar las mejoras</w:t>
      </w: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Pr="004A79C3" w:rsidRDefault="004501EC" w:rsidP="004A79C3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 w:after="47"/>
        <w:ind w:left="310" w:right="565"/>
        <w:rPr>
          <w:lang w:val="es-ES"/>
        </w:rPr>
      </w:pPr>
    </w:p>
    <w:p w:rsidR="004501EC" w:rsidRPr="004A79C3" w:rsidRDefault="004501EC">
      <w:pPr>
        <w:pStyle w:val="Ttulo4"/>
        <w:spacing w:before="74" w:after="47"/>
        <w:ind w:left="310" w:right="565"/>
        <w:rPr>
          <w:lang w:val="es-ES"/>
        </w:rPr>
      </w:pPr>
    </w:p>
    <w:p w:rsidR="004501EC" w:rsidRPr="004A79C3" w:rsidRDefault="004501EC">
      <w:pPr>
        <w:pStyle w:val="Ttulo4"/>
        <w:spacing w:before="74" w:after="47"/>
        <w:ind w:left="310" w:right="565"/>
        <w:rPr>
          <w:lang w:val="es-ES"/>
        </w:rPr>
      </w:pPr>
      <w:r w:rsidRPr="004A79C3">
        <w:rPr>
          <w:lang w:val="es-ES"/>
        </w:rPr>
        <w:t>3.5.- Otros datos de interés</w:t>
      </w:r>
      <w:r>
        <w:rPr>
          <w:lang w:val="es-ES"/>
        </w:rPr>
        <w:t xml:space="preserve"> o instalaciones </w:t>
      </w:r>
      <w:r w:rsidRPr="00D417C3">
        <w:rPr>
          <w:b w:val="0"/>
          <w:bCs w:val="0"/>
          <w:sz w:val="16"/>
          <w:szCs w:val="22"/>
          <w:lang w:val="es-ES"/>
        </w:rPr>
        <w:t>(</w:t>
      </w:r>
      <w:r>
        <w:rPr>
          <w:b w:val="0"/>
          <w:bCs w:val="0"/>
          <w:sz w:val="16"/>
          <w:szCs w:val="22"/>
          <w:lang w:val="es-ES"/>
        </w:rPr>
        <w:t>Se describirán las instalaciones existentes: parques de aclimatación, … y se posicionarán en la cartografía adjunta</w:t>
      </w:r>
      <w:r w:rsidRPr="00D417C3">
        <w:rPr>
          <w:b w:val="0"/>
          <w:bCs w:val="0"/>
          <w:sz w:val="16"/>
          <w:szCs w:val="22"/>
          <w:lang w:val="es-ES"/>
        </w:rPr>
        <w:t>)</w:t>
      </w:r>
      <w:r w:rsidRPr="004A79C3">
        <w:rPr>
          <w:lang w:val="es-ES"/>
        </w:rPr>
        <w:t>:</w:t>
      </w: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 w:rsidP="004A79C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9"/>
        <w:rPr>
          <w:sz w:val="20"/>
          <w:lang w:val="es-ES"/>
        </w:rPr>
      </w:pPr>
    </w:p>
    <w:p w:rsidR="004501EC" w:rsidRPr="004A79C3" w:rsidRDefault="004501EC">
      <w:pPr>
        <w:rPr>
          <w:sz w:val="20"/>
          <w:lang w:val="es-ES"/>
        </w:rPr>
        <w:sectPr w:rsidR="004501EC" w:rsidRPr="004A79C3" w:rsidSect="00E664D5">
          <w:headerReference w:type="default" r:id="rId9"/>
          <w:pgSz w:w="11910" w:h="16840"/>
          <w:pgMar w:top="1300" w:right="400" w:bottom="640" w:left="540" w:header="562" w:footer="454" w:gutter="0"/>
          <w:cols w:space="720"/>
          <w:rtlGutter/>
        </w:sectPr>
      </w:pPr>
    </w:p>
    <w:p w:rsidR="004501EC" w:rsidRPr="00A676A9" w:rsidRDefault="004501EC">
      <w:pPr>
        <w:spacing w:before="87"/>
        <w:ind w:left="150" w:right="435"/>
        <w:rPr>
          <w:b/>
          <w:lang w:val="es-ES"/>
        </w:rPr>
      </w:pPr>
      <w:r w:rsidRPr="00A676A9">
        <w:rPr>
          <w:b/>
          <w:lang w:val="es-ES"/>
        </w:rPr>
        <w:t>4.- Ejecución prevista:</w:t>
      </w:r>
    </w:p>
    <w:p w:rsidR="004501EC" w:rsidRPr="00A676A9" w:rsidRDefault="004501EC">
      <w:pPr>
        <w:spacing w:before="119"/>
        <w:ind w:left="150" w:right="43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4.1.- Caza menor:</w:t>
      </w:r>
    </w:p>
    <w:p w:rsidR="004501EC" w:rsidRPr="00A676A9" w:rsidRDefault="004501EC">
      <w:pPr>
        <w:spacing w:before="60" w:line="207" w:lineRule="exact"/>
        <w:ind w:left="219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CONSIDERACIONES PREVIAS:</w:t>
      </w:r>
    </w:p>
    <w:p w:rsidR="004501EC" w:rsidRDefault="004501EC">
      <w:pPr>
        <w:pStyle w:val="Ttulo5"/>
        <w:numPr>
          <w:ilvl w:val="0"/>
          <w:numId w:val="3"/>
        </w:numPr>
        <w:tabs>
          <w:tab w:val="left" w:pos="939"/>
        </w:tabs>
        <w:ind w:right="213"/>
        <w:jc w:val="both"/>
      </w:pPr>
      <w:r w:rsidRPr="00A676A9">
        <w:rPr>
          <w:lang w:val="es-ES"/>
        </w:rPr>
        <w:t xml:space="preserve">En cada jornada de caza sólo podrá practicarse una </w:t>
      </w:r>
      <w:r w:rsidRPr="00A676A9">
        <w:rPr>
          <w:b/>
          <w:lang w:val="es-ES"/>
        </w:rPr>
        <w:t>MODALIDAD</w:t>
      </w:r>
      <w:r w:rsidRPr="00A676A9">
        <w:rPr>
          <w:lang w:val="es-ES"/>
        </w:rPr>
        <w:t xml:space="preserve">, salvo que se aporte </w:t>
      </w:r>
      <w:r w:rsidRPr="00A676A9">
        <w:rPr>
          <w:b/>
          <w:lang w:val="es-ES"/>
        </w:rPr>
        <w:t xml:space="preserve">MEMORIA </w:t>
      </w:r>
      <w:r w:rsidRPr="00A676A9">
        <w:rPr>
          <w:lang w:val="es-ES"/>
        </w:rPr>
        <w:t xml:space="preserve">explicativa estableciendo diferentes horarios o zonas (cuarteles) donde se practicarán cada una de las modalidades. </w:t>
      </w:r>
      <w:r>
        <w:t>(Deberá adjuntarse</w:t>
      </w:r>
      <w:r>
        <w:rPr>
          <w:spacing w:val="-4"/>
        </w:rPr>
        <w:t xml:space="preserve"> </w:t>
      </w:r>
      <w:smartTag w:uri="urn:schemas-microsoft-com:office:smarttags" w:element="metricconverter">
        <w:smartTagPr>
          <w:attr w:name="ProductID" w:val="10 ha"/>
        </w:smartTagPr>
        <w:smartTag w:uri="urn:schemas-microsoft-com:office:smarttags" w:element="City">
          <w:r>
            <w:t>plano</w:t>
          </w:r>
        </w:smartTag>
      </w:smartTag>
      <w:r>
        <w:rPr>
          <w:spacing w:val="-5"/>
        </w:rPr>
        <w:t xml:space="preserve"> </w:t>
      </w:r>
      <w:smartTag w:uri="urn:schemas-microsoft-com:office:smarttags" w:element="metricconverter">
        <w:smartTagPr>
          <w:attr w:name="ProductID" w:val="10 ha"/>
        </w:smartTagPr>
        <w:smartTag w:uri="urn:schemas-microsoft-com:office:smarttags" w:element="place">
          <w:smartTag w:uri="urn:schemas-microsoft-com:office:smarttags" w:element="State">
            <w:r>
              <w:t>del</w:t>
            </w:r>
          </w:smartTag>
        </w:smartTag>
      </w:smartTag>
      <w:r>
        <w:rPr>
          <w:spacing w:val="-5"/>
        </w:rPr>
        <w:t xml:space="preserve"> </w:t>
      </w:r>
      <w:r>
        <w:t>coto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ZONAS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CUARTELES,</w:t>
      </w:r>
      <w:r>
        <w:rPr>
          <w:spacing w:val="-5"/>
        </w:rPr>
        <w:t xml:space="preserve"> </w:t>
      </w:r>
      <w:r>
        <w:t>delimitados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naturales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artificiales).</w:t>
      </w:r>
    </w:p>
    <w:p w:rsidR="004501EC" w:rsidRPr="00A676A9" w:rsidRDefault="004501EC">
      <w:pPr>
        <w:pStyle w:val="Prrafodelista"/>
        <w:numPr>
          <w:ilvl w:val="0"/>
          <w:numId w:val="3"/>
        </w:numPr>
        <w:tabs>
          <w:tab w:val="left" w:pos="939"/>
        </w:tabs>
        <w:ind w:right="213"/>
        <w:rPr>
          <w:sz w:val="18"/>
          <w:lang w:val="es-ES"/>
        </w:rPr>
      </w:pPr>
      <w:r w:rsidRPr="00A676A9">
        <w:rPr>
          <w:sz w:val="18"/>
          <w:lang w:val="es-ES"/>
        </w:rPr>
        <w:t>Habrá de aportarse igualmente memoria explicativa cuando se establezca distinto número de jornadas de caza o cazadores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para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diferentes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especies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en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misma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modalidad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caza.</w:t>
      </w:r>
    </w:p>
    <w:p w:rsidR="004501EC" w:rsidRPr="00A676A9" w:rsidRDefault="004501EC">
      <w:pPr>
        <w:pStyle w:val="Prrafodelista"/>
        <w:numPr>
          <w:ilvl w:val="0"/>
          <w:numId w:val="3"/>
        </w:numPr>
        <w:tabs>
          <w:tab w:val="left" w:pos="939"/>
        </w:tabs>
        <w:ind w:right="214"/>
        <w:rPr>
          <w:sz w:val="18"/>
          <w:lang w:val="es-ES"/>
        </w:rPr>
      </w:pPr>
      <w:r w:rsidRPr="00A676A9">
        <w:rPr>
          <w:sz w:val="18"/>
          <w:lang w:val="es-ES"/>
        </w:rPr>
        <w:t>En el caso de solicitar la modalidad de PUESTOS FIJOS para palomas u otras especies, deberá aportarse plano con la ubicación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aproximada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los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puestos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considerando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correspondientes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medidas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seguridad.</w:t>
      </w:r>
    </w:p>
    <w:p w:rsidR="004501EC" w:rsidRPr="00A676A9" w:rsidRDefault="004501EC">
      <w:pPr>
        <w:pStyle w:val="Textoindependiente"/>
        <w:spacing w:before="6"/>
        <w:rPr>
          <w:sz w:val="15"/>
          <w:lang w:val="es-ES"/>
        </w:rPr>
      </w:pPr>
    </w:p>
    <w:p w:rsidR="004501EC" w:rsidRPr="00A676A9" w:rsidRDefault="004501EC">
      <w:pPr>
        <w:spacing w:line="242" w:lineRule="auto"/>
        <w:ind w:left="150" w:right="64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4.1.1.- Plan de Capturas durante la vigencia del Plan </w:t>
      </w:r>
      <w:r w:rsidRPr="00A676A9">
        <w:rPr>
          <w:i/>
          <w:sz w:val="18"/>
          <w:lang w:val="es-ES"/>
        </w:rPr>
        <w:t>(Número máximo de capturas por temporada, especies cinegéticas y modalidad de caza).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092"/>
        <w:gridCol w:w="994"/>
        <w:gridCol w:w="1008"/>
        <w:gridCol w:w="1037"/>
        <w:gridCol w:w="1021"/>
        <w:gridCol w:w="1008"/>
        <w:gridCol w:w="910"/>
        <w:gridCol w:w="994"/>
        <w:gridCol w:w="1538"/>
      </w:tblGrid>
      <w:tr w:rsidR="004501EC" w:rsidTr="00BF3754">
        <w:trPr>
          <w:trHeight w:hRule="exact" w:val="308"/>
        </w:trPr>
        <w:tc>
          <w:tcPr>
            <w:tcW w:w="200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501EC" w:rsidRPr="00A676A9" w:rsidRDefault="004501EC">
            <w:pPr>
              <w:rPr>
                <w:lang w:val="es-ES"/>
              </w:rPr>
            </w:pPr>
          </w:p>
        </w:tc>
        <w:tc>
          <w:tcPr>
            <w:tcW w:w="50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32"/>
              <w:ind w:left="1283"/>
              <w:rPr>
                <w:b/>
                <w:sz w:val="18"/>
              </w:rPr>
            </w:pPr>
            <w:r>
              <w:rPr>
                <w:b/>
                <w:sz w:val="18"/>
              </w:rPr>
              <w:t>Número máximo de capturas</w:t>
            </w:r>
          </w:p>
        </w:tc>
        <w:tc>
          <w:tcPr>
            <w:tcW w:w="91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84" w:line="20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Nº max</w:t>
            </w:r>
          </w:p>
          <w:p w:rsidR="004501EC" w:rsidRDefault="004501EC">
            <w:pPr>
              <w:pStyle w:val="TableParagraph"/>
              <w:spacing w:before="0" w:line="207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J.C. (1)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0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 max Tarjetas (2)</w:t>
            </w: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84"/>
              <w:ind w:left="652" w:right="164" w:hanging="461"/>
              <w:rPr>
                <w:b/>
                <w:sz w:val="18"/>
              </w:rPr>
            </w:pPr>
            <w:r>
              <w:rPr>
                <w:b/>
                <w:sz w:val="18"/>
              </w:rPr>
              <w:t>Período hábil (3)</w:t>
            </w:r>
          </w:p>
        </w:tc>
      </w:tr>
      <w:tr w:rsidR="004501EC" w:rsidTr="00BF3754">
        <w:trPr>
          <w:trHeight w:hRule="exact" w:val="332"/>
        </w:trPr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sz w:val="18"/>
              </w:rPr>
              <w:t>Especie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49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15"/>
              </w:tabs>
              <w:spacing w:before="57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21"/>
              </w:tabs>
              <w:spacing w:before="57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35"/>
              </w:tabs>
              <w:spacing w:before="5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26"/>
              </w:tabs>
              <w:spacing w:before="57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tabs>
                <w:tab w:val="left" w:pos="918"/>
              </w:tabs>
              <w:spacing w:before="5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  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6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right="52"/>
              <w:rPr>
                <w:sz w:val="18"/>
              </w:rPr>
            </w:pPr>
            <w:r>
              <w:rPr>
                <w:sz w:val="18"/>
              </w:rPr>
              <w:t>Conejo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38"/>
              <w:ind w:left="62"/>
              <w:rPr>
                <w:sz w:val="18"/>
              </w:rPr>
            </w:pPr>
            <w:r>
              <w:rPr>
                <w:sz w:val="18"/>
              </w:rPr>
              <w:t>En mano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Otras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105"/>
              <w:ind w:right="52"/>
              <w:rPr>
                <w:sz w:val="18"/>
              </w:rPr>
            </w:pPr>
            <w:r>
              <w:rPr>
                <w:sz w:val="18"/>
              </w:rPr>
              <w:t>Liebre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En mano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Con galgos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80"/>
        </w:trPr>
        <w:tc>
          <w:tcPr>
            <w:tcW w:w="9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26"/>
              <w:ind w:left="62"/>
              <w:rPr>
                <w:sz w:val="18"/>
              </w:rPr>
            </w:pPr>
            <w:r>
              <w:rPr>
                <w:sz w:val="18"/>
              </w:rPr>
              <w:t>Otras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0"/>
              <w:ind w:right="302"/>
              <w:rPr>
                <w:sz w:val="18"/>
              </w:rPr>
            </w:pPr>
            <w:r>
              <w:rPr>
                <w:sz w:val="18"/>
              </w:rPr>
              <w:t>Perdiz roja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En mano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Ojeo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Reclamo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DA729E">
        <w:trPr>
          <w:trHeight w:hRule="exact" w:val="489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Zorzal real</w:t>
            </w:r>
          </w:p>
          <w:p w:rsidR="004501EC" w:rsidRDefault="004501EC" w:rsidP="000647B2">
            <w:pPr>
              <w:pStyle w:val="TableParagraph"/>
              <w:rPr>
                <w:sz w:val="18"/>
              </w:rPr>
            </w:pPr>
          </w:p>
          <w:p w:rsidR="004501EC" w:rsidRDefault="004501EC" w:rsidP="000647B2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DA729E">
        <w:trPr>
          <w:trHeight w:hRule="exact" w:val="525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 xml:space="preserve">Zorzal </w:t>
            </w:r>
            <w:r>
              <w:rPr>
                <w:sz w:val="18"/>
              </w:rPr>
              <w:t>común</w:t>
            </w:r>
          </w:p>
          <w:p w:rsidR="004501EC" w:rsidRDefault="004501EC" w:rsidP="000647B2">
            <w:pPr>
              <w:rPr>
                <w:sz w:val="18"/>
              </w:rPr>
            </w:pPr>
          </w:p>
          <w:p w:rsidR="004501EC" w:rsidRDefault="004501EC" w:rsidP="000647B2"/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28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 xml:space="preserve">Zorzal </w:t>
            </w:r>
            <w:r>
              <w:rPr>
                <w:sz w:val="18"/>
              </w:rPr>
              <w:t>alirrojo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3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</w:t>
            </w:r>
            <w:r w:rsidRPr="00B12340">
              <w:rPr>
                <w:sz w:val="18"/>
              </w:rPr>
              <w:t>Zorzal</w:t>
            </w:r>
            <w:r>
              <w:rPr>
                <w:sz w:val="18"/>
              </w:rPr>
              <w:t xml:space="preserve"> charlo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28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Paloma torcaz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Paloma bravía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Zorro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Codorniz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Tórtola europea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DA729E">
        <w:trPr>
          <w:trHeight w:hRule="exact" w:val="537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Estornino pinto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30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r>
              <w:rPr>
                <w:sz w:val="18"/>
              </w:rPr>
              <w:t xml:space="preserve"> Urraca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428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Grajilla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>
        <w:trPr>
          <w:trHeight w:hRule="exact" w:val="293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 w:rsidP="000647B2">
            <w:pPr>
              <w:rPr>
                <w:sz w:val="18"/>
              </w:rPr>
            </w:pPr>
            <w:r>
              <w:rPr>
                <w:sz w:val="18"/>
              </w:rPr>
              <w:t xml:space="preserve"> Corneja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1EC" w:rsidRDefault="004501EC"/>
        </w:tc>
      </w:tr>
      <w:tr w:rsidR="004501EC" w:rsidTr="00DA729E">
        <w:trPr>
          <w:trHeight w:hRule="exact" w:val="477"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 w:rsidP="000647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Gaviota patiamarilla</w:t>
            </w:r>
          </w:p>
          <w:p w:rsidR="004501EC" w:rsidRDefault="004501EC" w:rsidP="000647B2">
            <w:r>
              <w:t>d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1EC" w:rsidRDefault="004501EC"/>
        </w:tc>
      </w:tr>
    </w:tbl>
    <w:p w:rsidR="004501EC" w:rsidRPr="00A676A9" w:rsidRDefault="004501EC">
      <w:pPr>
        <w:pStyle w:val="Prrafodelista"/>
        <w:numPr>
          <w:ilvl w:val="1"/>
          <w:numId w:val="4"/>
        </w:numPr>
        <w:tabs>
          <w:tab w:val="left" w:pos="871"/>
        </w:tabs>
        <w:spacing w:before="57"/>
        <w:ind w:right="174" w:hanging="360"/>
        <w:rPr>
          <w:sz w:val="16"/>
          <w:lang w:val="es-ES"/>
        </w:rPr>
      </w:pPr>
      <w:r w:rsidRPr="00A676A9">
        <w:rPr>
          <w:b/>
          <w:sz w:val="16"/>
          <w:lang w:val="es-ES"/>
        </w:rPr>
        <w:t xml:space="preserve">Nº max JC </w:t>
      </w:r>
      <w:r w:rsidRPr="00A676A9">
        <w:rPr>
          <w:sz w:val="16"/>
          <w:lang w:val="es-ES"/>
        </w:rPr>
        <w:t>(Número máximo de jornadas de caza por temporada, especie y modalidad). En el caso de establecer diferente nº máximo de jornadas de caza en distintas temporadas, explicar y anotar en el siguiente apartado 4.1.2. Igualmente, si se establece diferente número de jornadas o cazadores para distintas especies en la misma modalidad de caza, justificar y aclarar en el siguiente apartado</w:t>
      </w:r>
      <w:r w:rsidRPr="00A676A9">
        <w:rPr>
          <w:spacing w:val="-21"/>
          <w:sz w:val="16"/>
          <w:lang w:val="es-ES"/>
        </w:rPr>
        <w:t xml:space="preserve"> </w:t>
      </w:r>
      <w:r w:rsidRPr="00A676A9">
        <w:rPr>
          <w:sz w:val="16"/>
          <w:lang w:val="es-ES"/>
        </w:rPr>
        <w:t>4.1.2.</w:t>
      </w:r>
    </w:p>
    <w:p w:rsidR="004501EC" w:rsidRPr="00A676A9" w:rsidRDefault="004501EC">
      <w:pPr>
        <w:pStyle w:val="Prrafodelista"/>
        <w:numPr>
          <w:ilvl w:val="1"/>
          <w:numId w:val="4"/>
        </w:numPr>
        <w:tabs>
          <w:tab w:val="left" w:pos="871"/>
        </w:tabs>
        <w:spacing w:before="59"/>
        <w:ind w:hanging="360"/>
        <w:rPr>
          <w:sz w:val="16"/>
          <w:lang w:val="es-ES"/>
        </w:rPr>
      </w:pPr>
      <w:r w:rsidRPr="00A676A9">
        <w:rPr>
          <w:b/>
          <w:sz w:val="16"/>
          <w:lang w:val="es-ES"/>
        </w:rPr>
        <w:t xml:space="preserve">Nº max Tarjetas </w:t>
      </w:r>
      <w:r w:rsidRPr="00A676A9">
        <w:rPr>
          <w:sz w:val="16"/>
          <w:lang w:val="es-ES"/>
        </w:rPr>
        <w:t>(Número máximo de cazadores-tarjetas por jornada de caza y</w:t>
      </w:r>
      <w:r w:rsidRPr="00A676A9">
        <w:rPr>
          <w:spacing w:val="-13"/>
          <w:sz w:val="16"/>
          <w:lang w:val="es-ES"/>
        </w:rPr>
        <w:t xml:space="preserve"> </w:t>
      </w:r>
      <w:r w:rsidRPr="00A676A9">
        <w:rPr>
          <w:sz w:val="16"/>
          <w:lang w:val="es-ES"/>
        </w:rPr>
        <w:t>modalidad).</w:t>
      </w:r>
    </w:p>
    <w:p w:rsidR="004501EC" w:rsidRDefault="004501EC">
      <w:pPr>
        <w:pStyle w:val="Prrafodelista"/>
        <w:numPr>
          <w:ilvl w:val="1"/>
          <w:numId w:val="4"/>
        </w:numPr>
        <w:tabs>
          <w:tab w:val="left" w:pos="871"/>
        </w:tabs>
        <w:spacing w:before="61"/>
        <w:ind w:right="363" w:hanging="360"/>
        <w:rPr>
          <w:sz w:val="16"/>
          <w:lang w:val="es-ES"/>
        </w:rPr>
      </w:pPr>
      <w:r w:rsidRPr="00A676A9">
        <w:rPr>
          <w:b/>
          <w:sz w:val="16"/>
          <w:lang w:val="es-ES"/>
        </w:rPr>
        <w:t>Período Hábil</w:t>
      </w:r>
      <w:r w:rsidRPr="00A676A9">
        <w:rPr>
          <w:sz w:val="16"/>
          <w:lang w:val="es-ES"/>
        </w:rPr>
        <w:t xml:space="preserve">: Los períodos hábiles de caza menor </w:t>
      </w:r>
      <w:r>
        <w:rPr>
          <w:sz w:val="16"/>
          <w:lang w:val="es-ES"/>
        </w:rPr>
        <w:t>podrá ser toda la época habilitada en la Orden de Vedas, o se podrá limitar.</w:t>
      </w:r>
    </w:p>
    <w:p w:rsidR="004501EC" w:rsidRDefault="004501EC" w:rsidP="00DA729E">
      <w:pPr>
        <w:spacing w:before="119"/>
        <w:ind w:left="15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4.1.2.- Observaciones y/o aclaraciones del plan de capturas</w:t>
      </w:r>
    </w:p>
    <w:p w:rsidR="004501EC" w:rsidRDefault="004501EC" w:rsidP="00DA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150" w:right="435"/>
        <w:rPr>
          <w:b/>
          <w:sz w:val="18"/>
          <w:lang w:val="es-ES"/>
        </w:rPr>
      </w:pPr>
    </w:p>
    <w:p w:rsidR="004501EC" w:rsidRDefault="004501EC" w:rsidP="00DA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150" w:right="435"/>
        <w:rPr>
          <w:b/>
          <w:sz w:val="18"/>
          <w:lang w:val="es-ES"/>
        </w:rPr>
      </w:pPr>
    </w:p>
    <w:p w:rsidR="004501EC" w:rsidRPr="00A676A9" w:rsidRDefault="004501EC" w:rsidP="00DA7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9"/>
        <w:ind w:left="150" w:right="435"/>
        <w:rPr>
          <w:b/>
          <w:sz w:val="18"/>
          <w:lang w:val="es-ES"/>
        </w:rPr>
      </w:pPr>
    </w:p>
    <w:p w:rsidR="004501EC" w:rsidRPr="00A676A9" w:rsidRDefault="004501EC" w:rsidP="00DA729E">
      <w:pPr>
        <w:rPr>
          <w:sz w:val="18"/>
          <w:lang w:val="es-ES"/>
        </w:rPr>
        <w:sectPr w:rsidR="004501EC" w:rsidRPr="00A676A9" w:rsidSect="00E664D5">
          <w:headerReference w:type="default" r:id="rId10"/>
          <w:pgSz w:w="11910" w:h="16840"/>
          <w:pgMar w:top="1640" w:right="400" w:bottom="640" w:left="700" w:header="562" w:footer="454" w:gutter="0"/>
          <w:cols w:space="720"/>
          <w:rtlGutter/>
        </w:sectPr>
      </w:pPr>
    </w:p>
    <w:p w:rsidR="004501EC" w:rsidRPr="00A676A9" w:rsidRDefault="004501EC" w:rsidP="00DA729E">
      <w:pPr>
        <w:pStyle w:val="Prrafodelista"/>
        <w:tabs>
          <w:tab w:val="left" w:pos="871"/>
        </w:tabs>
        <w:spacing w:before="61"/>
        <w:ind w:left="510" w:right="363" w:firstLine="0"/>
        <w:rPr>
          <w:sz w:val="16"/>
          <w:lang w:val="es-ES"/>
        </w:rPr>
      </w:pPr>
    </w:p>
    <w:p w:rsidR="004501EC" w:rsidRPr="00A676A9" w:rsidRDefault="004501EC">
      <w:pPr>
        <w:spacing w:before="91"/>
        <w:ind w:left="130" w:right="435"/>
        <w:rPr>
          <w:b/>
          <w:sz w:val="20"/>
          <w:lang w:val="es-ES"/>
        </w:rPr>
      </w:pPr>
      <w:r w:rsidRPr="00A676A9">
        <w:rPr>
          <w:b/>
          <w:sz w:val="20"/>
          <w:lang w:val="es-ES"/>
        </w:rPr>
        <w:t>4.2.- Caza Mayor:</w:t>
      </w:r>
    </w:p>
    <w:p w:rsidR="004501EC" w:rsidRPr="00A676A9" w:rsidRDefault="004501EC">
      <w:pPr>
        <w:spacing w:before="57"/>
        <w:ind w:left="130" w:right="435"/>
        <w:rPr>
          <w:b/>
          <w:sz w:val="18"/>
          <w:lang w:val="es-ES"/>
        </w:rPr>
      </w:pPr>
      <w:r w:rsidRPr="00A676A9">
        <w:rPr>
          <w:b/>
          <w:sz w:val="18"/>
          <w:lang w:val="es-ES"/>
        </w:rPr>
        <w:t>4.2.1.- Memoria. Deberá adjuntar memoria explicativa con los siguientes apartados:</w:t>
      </w:r>
    </w:p>
    <w:p w:rsidR="004501EC" w:rsidRPr="00A676A9" w:rsidRDefault="004501EC">
      <w:pPr>
        <w:pStyle w:val="Ttulo5"/>
        <w:numPr>
          <w:ilvl w:val="0"/>
          <w:numId w:val="2"/>
        </w:numPr>
        <w:tabs>
          <w:tab w:val="left" w:pos="919"/>
        </w:tabs>
        <w:spacing w:before="63"/>
        <w:ind w:right="238"/>
        <w:jc w:val="both"/>
        <w:rPr>
          <w:lang w:val="es-ES"/>
        </w:rPr>
      </w:pPr>
      <w:r w:rsidRPr="00A676A9">
        <w:rPr>
          <w:lang w:val="es-ES"/>
        </w:rPr>
        <w:t>Principales características del coto de caza y valoración de la potencialidad cinegética (capacidad de carga y factores limitantes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respecto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a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cada</w:t>
      </w:r>
      <w:r w:rsidRPr="00A676A9">
        <w:rPr>
          <w:spacing w:val="-5"/>
          <w:lang w:val="es-ES"/>
        </w:rPr>
        <w:t xml:space="preserve"> </w:t>
      </w:r>
      <w:r w:rsidRPr="00A676A9">
        <w:rPr>
          <w:lang w:val="es-ES"/>
        </w:rPr>
        <w:t>una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de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las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especies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indicadas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en</w:t>
      </w:r>
      <w:r w:rsidRPr="00A676A9">
        <w:rPr>
          <w:spacing w:val="-5"/>
          <w:lang w:val="es-ES"/>
        </w:rPr>
        <w:t xml:space="preserve"> </w:t>
      </w:r>
      <w:r w:rsidRPr="00A676A9">
        <w:rPr>
          <w:lang w:val="es-ES"/>
        </w:rPr>
        <w:t>el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plan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de</w:t>
      </w:r>
      <w:r w:rsidRPr="00A676A9">
        <w:rPr>
          <w:spacing w:val="-5"/>
          <w:lang w:val="es-ES"/>
        </w:rPr>
        <w:t xml:space="preserve"> </w:t>
      </w:r>
      <w:r w:rsidRPr="00A676A9">
        <w:rPr>
          <w:lang w:val="es-ES"/>
        </w:rPr>
        <w:t>capturas).</w:t>
      </w:r>
    </w:p>
    <w:p w:rsidR="004501EC" w:rsidRPr="00A676A9" w:rsidRDefault="004501EC">
      <w:pPr>
        <w:pStyle w:val="Prrafodelista"/>
        <w:numPr>
          <w:ilvl w:val="0"/>
          <w:numId w:val="2"/>
        </w:numPr>
        <w:tabs>
          <w:tab w:val="left" w:pos="920"/>
        </w:tabs>
        <w:spacing w:line="207" w:lineRule="exact"/>
        <w:rPr>
          <w:sz w:val="18"/>
          <w:lang w:val="es-ES"/>
        </w:rPr>
      </w:pPr>
      <w:r w:rsidRPr="00A676A9">
        <w:rPr>
          <w:sz w:val="18"/>
          <w:lang w:val="es-ES"/>
        </w:rPr>
        <w:t>Estado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cinegético: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fecha,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tamaño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estructura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poblaciones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(sexos,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edades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parámetros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poblacionales).</w:t>
      </w:r>
    </w:p>
    <w:p w:rsidR="004501EC" w:rsidRPr="00A676A9" w:rsidRDefault="004501EC">
      <w:pPr>
        <w:pStyle w:val="Prrafodelista"/>
        <w:numPr>
          <w:ilvl w:val="0"/>
          <w:numId w:val="2"/>
        </w:numPr>
        <w:tabs>
          <w:tab w:val="left" w:pos="919"/>
        </w:tabs>
        <w:ind w:right="235"/>
        <w:jc w:val="both"/>
        <w:rPr>
          <w:sz w:val="18"/>
          <w:lang w:val="es-ES"/>
        </w:rPr>
      </w:pPr>
      <w:r w:rsidRPr="00A676A9">
        <w:rPr>
          <w:sz w:val="18"/>
          <w:lang w:val="es-ES"/>
        </w:rPr>
        <w:t>Densidades máximas objetivo para cada una de las especies considerando la capacidad de carga del medio y la compatibilidad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con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otros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usos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aprovechamientos;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estructura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poblacional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objetivo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por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sexos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edades.</w:t>
      </w:r>
    </w:p>
    <w:p w:rsidR="004501EC" w:rsidRDefault="004501EC">
      <w:pPr>
        <w:pStyle w:val="Prrafodelista"/>
        <w:numPr>
          <w:ilvl w:val="0"/>
          <w:numId w:val="2"/>
        </w:numPr>
        <w:tabs>
          <w:tab w:val="left" w:pos="919"/>
        </w:tabs>
        <w:spacing w:line="206" w:lineRule="exact"/>
        <w:rPr>
          <w:sz w:val="18"/>
        </w:rPr>
      </w:pPr>
      <w:r>
        <w:rPr>
          <w:sz w:val="18"/>
        </w:rPr>
        <w:t>Cálculo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posibilidad</w:t>
      </w:r>
      <w:r>
        <w:rPr>
          <w:spacing w:val="-5"/>
          <w:sz w:val="18"/>
        </w:rPr>
        <w:t xml:space="preserve"> </w:t>
      </w:r>
      <w:r>
        <w:rPr>
          <w:sz w:val="18"/>
        </w:rPr>
        <w:t>cinegética</w:t>
      </w:r>
      <w:r>
        <w:rPr>
          <w:spacing w:val="-5"/>
          <w:sz w:val="18"/>
        </w:rPr>
        <w:t xml:space="preserve"> </w:t>
      </w:r>
      <w:r>
        <w:rPr>
          <w:sz w:val="18"/>
        </w:rPr>
        <w:t>(capturas</w:t>
      </w:r>
      <w:r>
        <w:rPr>
          <w:spacing w:val="-5"/>
          <w:sz w:val="18"/>
        </w:rPr>
        <w:t xml:space="preserve"> </w:t>
      </w:r>
      <w:r>
        <w:rPr>
          <w:sz w:val="18"/>
        </w:rPr>
        <w:t>anuales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sexos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edades)</w:t>
      </w:r>
      <w:r>
        <w:rPr>
          <w:spacing w:val="-4"/>
          <w:sz w:val="18"/>
        </w:rPr>
        <w:t xml:space="preserve"> </w:t>
      </w:r>
      <w:r>
        <w:rPr>
          <w:sz w:val="18"/>
        </w:rPr>
        <w:t>indicando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parámetros</w:t>
      </w:r>
      <w:r>
        <w:rPr>
          <w:spacing w:val="-5"/>
          <w:sz w:val="18"/>
        </w:rPr>
        <w:t xml:space="preserve"> </w:t>
      </w:r>
      <w:r>
        <w:rPr>
          <w:sz w:val="18"/>
        </w:rPr>
        <w:t>considerados.</w:t>
      </w:r>
    </w:p>
    <w:p w:rsidR="004501EC" w:rsidRPr="00A676A9" w:rsidRDefault="004501EC">
      <w:pPr>
        <w:pStyle w:val="Prrafodelista"/>
        <w:numPr>
          <w:ilvl w:val="0"/>
          <w:numId w:val="2"/>
        </w:numPr>
        <w:tabs>
          <w:tab w:val="left" w:pos="920"/>
        </w:tabs>
        <w:ind w:right="232"/>
        <w:jc w:val="both"/>
        <w:rPr>
          <w:sz w:val="18"/>
          <w:lang w:val="es-ES"/>
        </w:rPr>
      </w:pPr>
      <w:r w:rsidRPr="00A676A9">
        <w:rPr>
          <w:sz w:val="18"/>
          <w:lang w:val="es-ES"/>
        </w:rPr>
        <w:t>ZONIFICACIÓN (cuarteles, manchas y puestos fijos) y distribución de la posibilidad y las modalidades en el espacio y en el tiempo. (En cada jornada de caza sólo podrá practicarse una modalidad, salvo que se aporte memoria explicativa estableciendo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diferentes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zonas</w:t>
      </w:r>
      <w:r w:rsidRPr="00A676A9">
        <w:rPr>
          <w:spacing w:val="-4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horarios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para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cada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una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las</w:t>
      </w:r>
      <w:r w:rsidRPr="00A676A9">
        <w:rPr>
          <w:spacing w:val="-5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modalidades).</w:t>
      </w:r>
    </w:p>
    <w:p w:rsidR="004501EC" w:rsidRPr="00A676A9" w:rsidRDefault="004501EC">
      <w:pPr>
        <w:pStyle w:val="Prrafodelista"/>
        <w:numPr>
          <w:ilvl w:val="0"/>
          <w:numId w:val="2"/>
        </w:numPr>
        <w:tabs>
          <w:tab w:val="left" w:pos="919"/>
        </w:tabs>
        <w:spacing w:line="206" w:lineRule="exact"/>
        <w:rPr>
          <w:sz w:val="18"/>
          <w:lang w:val="es-ES"/>
        </w:rPr>
      </w:pPr>
      <w:r w:rsidRPr="00A676A9">
        <w:rPr>
          <w:sz w:val="18"/>
          <w:lang w:val="es-ES"/>
        </w:rPr>
        <w:t>Otras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actuaciones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gestión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y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control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poblacional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(repoblaciones,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seguimiento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de</w:t>
      </w:r>
      <w:r w:rsidRPr="00A676A9">
        <w:rPr>
          <w:spacing w:val="-7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las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poblaciones,</w:t>
      </w:r>
      <w:r w:rsidRPr="00A676A9">
        <w:rPr>
          <w:spacing w:val="-6"/>
          <w:sz w:val="18"/>
          <w:lang w:val="es-ES"/>
        </w:rPr>
        <w:t xml:space="preserve"> </w:t>
      </w:r>
      <w:r w:rsidRPr="00A676A9">
        <w:rPr>
          <w:sz w:val="18"/>
          <w:lang w:val="es-ES"/>
        </w:rPr>
        <w:t>etc.).</w:t>
      </w:r>
    </w:p>
    <w:p w:rsidR="004501EC" w:rsidRPr="00A676A9" w:rsidRDefault="004501EC">
      <w:pPr>
        <w:pStyle w:val="Textoindependiente"/>
        <w:spacing w:before="6"/>
        <w:rPr>
          <w:sz w:val="15"/>
          <w:lang w:val="es-ES"/>
        </w:rPr>
      </w:pPr>
    </w:p>
    <w:p w:rsidR="004501EC" w:rsidRDefault="004501EC">
      <w:pPr>
        <w:spacing w:before="1" w:after="4"/>
        <w:ind w:left="130" w:right="435"/>
        <w:rPr>
          <w:i/>
          <w:sz w:val="18"/>
          <w:lang w:val="es-ES"/>
        </w:rPr>
      </w:pPr>
      <w:r w:rsidRPr="00A676A9">
        <w:rPr>
          <w:b/>
          <w:sz w:val="18"/>
          <w:lang w:val="es-ES"/>
        </w:rPr>
        <w:t xml:space="preserve">4.2.2.- Plan de Capturas </w:t>
      </w:r>
      <w:r w:rsidRPr="00A676A9">
        <w:rPr>
          <w:i/>
          <w:sz w:val="18"/>
          <w:lang w:val="es-ES"/>
        </w:rPr>
        <w:t>(Número máximo de capturas por temporada y especie cinegética).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199"/>
        <w:gridCol w:w="1164"/>
        <w:gridCol w:w="1075"/>
        <w:gridCol w:w="1344"/>
        <w:gridCol w:w="1268"/>
        <w:gridCol w:w="1268"/>
        <w:gridCol w:w="1268"/>
        <w:gridCol w:w="1268"/>
      </w:tblGrid>
      <w:tr w:rsidR="004501EC" w:rsidTr="008369A4">
        <w:tc>
          <w:tcPr>
            <w:tcW w:w="1172" w:type="dxa"/>
            <w:vMerge w:val="restart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  <w:r w:rsidRPr="008369A4">
              <w:rPr>
                <w:b/>
                <w:sz w:val="16"/>
                <w:szCs w:val="16"/>
              </w:rPr>
              <w:t>Modalidad de caza</w:t>
            </w:r>
          </w:p>
        </w:tc>
        <w:tc>
          <w:tcPr>
            <w:tcW w:w="1199" w:type="dxa"/>
            <w:vMerge w:val="restart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  <w:r w:rsidRPr="008369A4">
              <w:rPr>
                <w:b/>
                <w:sz w:val="16"/>
                <w:szCs w:val="16"/>
              </w:rPr>
              <w:t>Número máximo jornadas/ temporada</w:t>
            </w:r>
          </w:p>
        </w:tc>
        <w:tc>
          <w:tcPr>
            <w:tcW w:w="1164" w:type="dxa"/>
            <w:vMerge w:val="restart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  <w:r w:rsidRPr="008369A4">
              <w:rPr>
                <w:b/>
                <w:sz w:val="16"/>
                <w:szCs w:val="16"/>
              </w:rPr>
              <w:t>Número máximo puestos o escopetas</w:t>
            </w:r>
          </w:p>
        </w:tc>
        <w:tc>
          <w:tcPr>
            <w:tcW w:w="1075" w:type="dxa"/>
            <w:vMerge w:val="restart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  <w:r w:rsidRPr="008369A4">
              <w:rPr>
                <w:b/>
                <w:sz w:val="16"/>
                <w:szCs w:val="16"/>
              </w:rPr>
              <w:t>Especies</w:t>
            </w:r>
          </w:p>
        </w:tc>
        <w:tc>
          <w:tcPr>
            <w:tcW w:w="6416" w:type="dxa"/>
            <w:gridSpan w:val="5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i/>
                <w:sz w:val="18"/>
                <w:lang w:val="es-ES"/>
              </w:rPr>
            </w:pPr>
            <w:r w:rsidRPr="008369A4">
              <w:rPr>
                <w:b/>
                <w:sz w:val="16"/>
                <w:szCs w:val="16"/>
              </w:rPr>
              <w:t>Número máximo capturas/ temporada caza</w:t>
            </w:r>
          </w:p>
        </w:tc>
      </w:tr>
      <w:tr w:rsidR="004501EC" w:rsidTr="008369A4">
        <w:tc>
          <w:tcPr>
            <w:tcW w:w="1172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99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20___/20___</w:t>
            </w:r>
          </w:p>
        </w:tc>
      </w:tr>
      <w:tr w:rsidR="004501EC" w:rsidTr="008369A4">
        <w:tc>
          <w:tcPr>
            <w:tcW w:w="1172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99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  <w:vMerge/>
            <w:shd w:val="clear" w:color="auto" w:fill="E6E6E6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</w:p>
        </w:tc>
        <w:tc>
          <w:tcPr>
            <w:tcW w:w="1268" w:type="dxa"/>
            <w:shd w:val="clear" w:color="auto" w:fill="E6E6E6"/>
          </w:tcPr>
          <w:p w:rsidR="004501EC" w:rsidRPr="008369A4" w:rsidRDefault="004501EC" w:rsidP="008369A4">
            <w:pPr>
              <w:spacing w:before="1" w:after="4"/>
              <w:jc w:val="center"/>
              <w:rPr>
                <w:b/>
                <w:sz w:val="18"/>
                <w:lang w:val="es-ES"/>
              </w:rPr>
            </w:pPr>
            <w:r w:rsidRPr="008369A4">
              <w:rPr>
                <w:b/>
                <w:sz w:val="18"/>
                <w:lang w:val="es-ES"/>
              </w:rPr>
              <w:t>M/H/C</w:t>
            </w: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74"/>
              <w:ind w:left="0"/>
              <w:rPr>
                <w:sz w:val="18"/>
              </w:rPr>
            </w:pPr>
            <w:r w:rsidRPr="008369A4">
              <w:rPr>
                <w:sz w:val="18"/>
              </w:rPr>
              <w:t>Montería</w:t>
            </w:r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74"/>
              <w:ind w:left="0"/>
              <w:rPr>
                <w:sz w:val="18"/>
              </w:rPr>
            </w:pPr>
            <w:r w:rsidRPr="008369A4">
              <w:rPr>
                <w:sz w:val="18"/>
              </w:rPr>
              <w:t>Batida</w:t>
            </w:r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74"/>
              <w:ind w:left="0"/>
              <w:rPr>
                <w:sz w:val="18"/>
              </w:rPr>
            </w:pPr>
            <w:r w:rsidRPr="008369A4">
              <w:rPr>
                <w:sz w:val="18"/>
              </w:rPr>
              <w:t>Gancho</w:t>
            </w:r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0"/>
              <w:ind w:left="0"/>
              <w:rPr>
                <w:sz w:val="18"/>
              </w:rPr>
            </w:pPr>
            <w:r w:rsidRPr="008369A4">
              <w:rPr>
                <w:sz w:val="18"/>
              </w:rPr>
              <w:t>Rececho</w:t>
            </w:r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Pr="008369A4" w:rsidRDefault="004501EC" w:rsidP="008369A4">
            <w:pPr>
              <w:pStyle w:val="TableParagraph"/>
              <w:spacing w:before="74"/>
              <w:ind w:left="0"/>
              <w:rPr>
                <w:sz w:val="18"/>
              </w:rPr>
            </w:pPr>
            <w:r w:rsidRPr="008369A4">
              <w:rPr>
                <w:sz w:val="18"/>
              </w:rPr>
              <w:t>Aguardo o espera</w:t>
            </w:r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  <w:tr w:rsidR="004501EC" w:rsidTr="008369A4">
        <w:tc>
          <w:tcPr>
            <w:tcW w:w="1172" w:type="dxa"/>
          </w:tcPr>
          <w:p w:rsidR="004501EC" w:rsidRDefault="004501EC" w:rsidP="008369A4">
            <w:pPr>
              <w:pStyle w:val="TableParagraph"/>
              <w:spacing w:before="74"/>
              <w:ind w:left="0"/>
            </w:pPr>
            <w:r w:rsidRPr="008369A4">
              <w:rPr>
                <w:sz w:val="18"/>
              </w:rPr>
              <w:t>Otras</w:t>
            </w:r>
          </w:p>
        </w:tc>
        <w:tc>
          <w:tcPr>
            <w:tcW w:w="1199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16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075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344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  <w:tc>
          <w:tcPr>
            <w:tcW w:w="1268" w:type="dxa"/>
          </w:tcPr>
          <w:p w:rsidR="004501EC" w:rsidRPr="008369A4" w:rsidRDefault="004501EC" w:rsidP="008369A4">
            <w:pPr>
              <w:spacing w:before="1" w:after="4"/>
              <w:rPr>
                <w:i/>
                <w:sz w:val="18"/>
                <w:lang w:val="es-ES"/>
              </w:rPr>
            </w:pPr>
          </w:p>
        </w:tc>
      </w:tr>
    </w:tbl>
    <w:p w:rsidR="004501EC" w:rsidRDefault="004501EC">
      <w:pPr>
        <w:spacing w:before="1" w:after="4"/>
        <w:ind w:left="130" w:right="435"/>
        <w:rPr>
          <w:i/>
          <w:sz w:val="18"/>
          <w:lang w:val="es-ES"/>
        </w:rPr>
      </w:pPr>
    </w:p>
    <w:tbl>
      <w:tblPr>
        <w:tblW w:w="0" w:type="auto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3278"/>
        <w:gridCol w:w="1300"/>
        <w:gridCol w:w="1266"/>
        <w:gridCol w:w="4291"/>
      </w:tblGrid>
      <w:tr w:rsidR="004501EC" w:rsidTr="00BF3754">
        <w:trPr>
          <w:trHeight w:hRule="exact" w:val="436"/>
        </w:trPr>
        <w:tc>
          <w:tcPr>
            <w:tcW w:w="3670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 de la mancha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0" w:line="206" w:lineRule="exact"/>
              <w:ind w:left="477" w:right="187" w:hanging="270"/>
              <w:rPr>
                <w:b/>
                <w:sz w:val="18"/>
              </w:rPr>
            </w:pPr>
            <w:r>
              <w:rPr>
                <w:b/>
                <w:sz w:val="18"/>
              </w:rPr>
              <w:t>Superficie (ha)</w:t>
            </w:r>
          </w:p>
        </w:tc>
        <w:tc>
          <w:tcPr>
            <w:tcW w:w="1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0" w:line="206" w:lineRule="exact"/>
              <w:ind w:left="280" w:right="143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Nº máximo puestos</w:t>
            </w:r>
          </w:p>
        </w:tc>
        <w:tc>
          <w:tcPr>
            <w:tcW w:w="4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4501EC" w:rsidRDefault="004501EC">
            <w:pPr>
              <w:pStyle w:val="TableParagraph"/>
              <w:spacing w:before="100"/>
              <w:ind w:left="1472" w:right="14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4501EC" w:rsidRPr="009E4682">
        <w:trPr>
          <w:trHeight w:hRule="exact" w:val="222"/>
        </w:trPr>
        <w:tc>
          <w:tcPr>
            <w:tcW w:w="39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sz w:val="18"/>
              </w:rPr>
              <w:t>1.-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Default="004501EC"/>
        </w:tc>
        <w:tc>
          <w:tcPr>
            <w:tcW w:w="429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4501EC" w:rsidRPr="00A676A9" w:rsidRDefault="004501EC">
            <w:pPr>
              <w:pStyle w:val="TableParagraph"/>
              <w:spacing w:before="88"/>
              <w:ind w:left="62" w:right="53"/>
              <w:jc w:val="both"/>
              <w:rPr>
                <w:sz w:val="16"/>
                <w:lang w:val="es-ES"/>
              </w:rPr>
            </w:pPr>
            <w:r w:rsidRPr="00A676A9">
              <w:rPr>
                <w:sz w:val="16"/>
                <w:lang w:val="es-ES"/>
              </w:rPr>
              <w:t>Adjunte plano a escala 1:25.000 o escala legible con la ubicación de las manchas (Se acompañará de forma obligatoria para cotos de caza mayor con más de una mancha o se entenderá como mancha única)</w:t>
            </w:r>
            <w:r>
              <w:rPr>
                <w:sz w:val="16"/>
                <w:lang w:val="es-ES"/>
              </w:rPr>
              <w:t>. En las monterías, se pondrán en el plano, la colocación de las armadas, puestos y modo, en que se batirá con las rehalas.</w:t>
            </w:r>
          </w:p>
        </w:tc>
      </w:tr>
      <w:tr w:rsidR="004501EC" w:rsidRPr="00E664D5">
        <w:trPr>
          <w:trHeight w:hRule="exact" w:val="222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pStyle w:val="TableParagraph"/>
              <w:spacing w:before="0" w:line="206" w:lineRule="exact"/>
              <w:ind w:left="75"/>
              <w:rPr>
                <w:sz w:val="18"/>
                <w:lang w:val="es-ES"/>
              </w:rPr>
            </w:pPr>
            <w:r w:rsidRPr="00E664D5">
              <w:rPr>
                <w:sz w:val="18"/>
                <w:lang w:val="es-ES"/>
              </w:rPr>
              <w:t>2.-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4291" w:type="dxa"/>
            <w:vMerge/>
            <w:tcBorders>
              <w:lef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</w:tr>
      <w:tr w:rsidR="004501EC" w:rsidRPr="00E664D5">
        <w:trPr>
          <w:trHeight w:hRule="exact" w:val="222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pStyle w:val="TableParagraph"/>
              <w:spacing w:before="0" w:line="206" w:lineRule="exact"/>
              <w:ind w:left="75"/>
              <w:rPr>
                <w:sz w:val="18"/>
                <w:lang w:val="es-ES"/>
              </w:rPr>
            </w:pPr>
            <w:r w:rsidRPr="00E664D5">
              <w:rPr>
                <w:sz w:val="18"/>
                <w:lang w:val="es-ES"/>
              </w:rPr>
              <w:t>3.-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4291" w:type="dxa"/>
            <w:vMerge/>
            <w:tcBorders>
              <w:lef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</w:tr>
      <w:tr w:rsidR="004501EC" w:rsidRPr="00E664D5" w:rsidTr="00E664D5">
        <w:trPr>
          <w:trHeight w:hRule="exact" w:val="756"/>
        </w:trPr>
        <w:tc>
          <w:tcPr>
            <w:tcW w:w="392" w:type="dxa"/>
            <w:tcBorders>
              <w:top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pStyle w:val="TableParagraph"/>
              <w:spacing w:before="0" w:line="206" w:lineRule="exact"/>
              <w:ind w:left="75"/>
              <w:rPr>
                <w:sz w:val="18"/>
                <w:lang w:val="es-ES"/>
              </w:rPr>
            </w:pPr>
            <w:r w:rsidRPr="00E664D5">
              <w:rPr>
                <w:sz w:val="18"/>
                <w:lang w:val="es-ES"/>
              </w:rPr>
              <w:t>4.-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  <w:tc>
          <w:tcPr>
            <w:tcW w:w="4291" w:type="dxa"/>
            <w:vMerge/>
            <w:tcBorders>
              <w:left w:val="single" w:sz="6" w:space="0" w:color="000000"/>
            </w:tcBorders>
          </w:tcPr>
          <w:p w:rsidR="004501EC" w:rsidRPr="00E664D5" w:rsidRDefault="004501EC">
            <w:pPr>
              <w:rPr>
                <w:lang w:val="es-ES"/>
              </w:rPr>
            </w:pPr>
          </w:p>
        </w:tc>
      </w:tr>
    </w:tbl>
    <w:p w:rsidR="004501EC" w:rsidRPr="00A676A9" w:rsidRDefault="004501EC">
      <w:pPr>
        <w:pStyle w:val="Textoindependiente"/>
        <w:spacing w:before="57"/>
        <w:ind w:left="312" w:right="435"/>
        <w:rPr>
          <w:lang w:val="es-ES"/>
        </w:rPr>
      </w:pPr>
      <w:r w:rsidRPr="00A676A9">
        <w:rPr>
          <w:lang w:val="es-ES"/>
        </w:rPr>
        <w:t>-   Montería: Se autorizará 1/500. hectáreas o fracción restante superior a 250 ha con un máximo de un 1 puesto/ 10 ha</w:t>
      </w:r>
    </w:p>
    <w:p w:rsidR="004501EC" w:rsidRPr="00A676A9" w:rsidRDefault="004501EC">
      <w:pPr>
        <w:pStyle w:val="Textoindependiente"/>
        <w:spacing w:before="59"/>
        <w:ind w:left="312" w:right="435"/>
        <w:rPr>
          <w:lang w:val="es-ES"/>
        </w:rPr>
      </w:pPr>
      <w:r w:rsidRPr="00A676A9">
        <w:rPr>
          <w:lang w:val="es-ES"/>
        </w:rPr>
        <w:t>-   Gancho: Se autorizará una extensión a batir &gt; 250 hectáreas con un número máximo de un 1 puesto/ 10 ha</w:t>
      </w:r>
    </w:p>
    <w:p w:rsidR="004501EC" w:rsidRPr="00A676A9" w:rsidRDefault="004501EC">
      <w:pPr>
        <w:pStyle w:val="Textoindependiente"/>
        <w:rPr>
          <w:lang w:val="es-ES"/>
        </w:rPr>
      </w:pPr>
    </w:p>
    <w:p w:rsidR="004501EC" w:rsidRPr="00E664D5" w:rsidRDefault="004501EC" w:rsidP="00E664D5">
      <w:pPr>
        <w:pStyle w:val="Textoindependiente"/>
        <w:spacing w:before="6"/>
        <w:jc w:val="center"/>
        <w:rPr>
          <w:sz w:val="15"/>
          <w:lang w:val="es-ES"/>
        </w:rPr>
      </w:pPr>
    </w:p>
    <w:p w:rsidR="004501EC" w:rsidRPr="00E664D5" w:rsidRDefault="004501EC" w:rsidP="00E664D5">
      <w:pPr>
        <w:pStyle w:val="Textoindependiente"/>
        <w:spacing w:before="6"/>
        <w:jc w:val="center"/>
        <w:rPr>
          <w:sz w:val="15"/>
          <w:lang w:val="es-ES"/>
        </w:rPr>
      </w:pPr>
      <w:r w:rsidRPr="00E664D5">
        <w:rPr>
          <w:sz w:val="15"/>
          <w:lang w:val="es-ES"/>
        </w:rPr>
        <w:t>En…………….……………, a…….....de……..…………..… de…………</w:t>
      </w:r>
    </w:p>
    <w:p w:rsidR="004501EC" w:rsidRDefault="004501EC" w:rsidP="00E664D5">
      <w:pPr>
        <w:pStyle w:val="Textoindependiente"/>
        <w:spacing w:before="6"/>
        <w:jc w:val="center"/>
        <w:rPr>
          <w:sz w:val="15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2"/>
      </w:tblGrid>
      <w:tr w:rsidR="004501EC" w:rsidRPr="009E4682" w:rsidTr="008369A4">
        <w:trPr>
          <w:jc w:val="center"/>
        </w:trPr>
        <w:tc>
          <w:tcPr>
            <w:tcW w:w="6442" w:type="dxa"/>
          </w:tcPr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  <w:r w:rsidRPr="008369A4">
              <w:rPr>
                <w:sz w:val="15"/>
                <w:lang w:val="es-ES"/>
              </w:rPr>
              <w:t>Firma del titular del Coto</w:t>
            </w:r>
          </w:p>
        </w:tc>
      </w:tr>
      <w:tr w:rsidR="004501EC" w:rsidRPr="009E4682" w:rsidTr="008369A4">
        <w:trPr>
          <w:jc w:val="center"/>
        </w:trPr>
        <w:tc>
          <w:tcPr>
            <w:tcW w:w="6442" w:type="dxa"/>
          </w:tcPr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  <w:p w:rsidR="004501EC" w:rsidRPr="008369A4" w:rsidRDefault="004501EC" w:rsidP="008369A4">
            <w:pPr>
              <w:pStyle w:val="Textoindependiente"/>
              <w:spacing w:before="6"/>
              <w:jc w:val="center"/>
              <w:rPr>
                <w:sz w:val="15"/>
                <w:lang w:val="es-ES"/>
              </w:rPr>
            </w:pPr>
          </w:p>
        </w:tc>
      </w:tr>
    </w:tbl>
    <w:p w:rsidR="004501EC" w:rsidRPr="00E664D5" w:rsidRDefault="004501EC" w:rsidP="00E664D5">
      <w:pPr>
        <w:pStyle w:val="Textoindependiente"/>
        <w:spacing w:before="6"/>
        <w:jc w:val="center"/>
        <w:rPr>
          <w:sz w:val="15"/>
          <w:lang w:val="es-ES"/>
        </w:rPr>
      </w:pPr>
    </w:p>
    <w:p w:rsidR="004501EC" w:rsidRDefault="004501EC">
      <w:pPr>
        <w:jc w:val="both"/>
        <w:rPr>
          <w:lang w:val="es-ES"/>
        </w:rPr>
      </w:pPr>
    </w:p>
    <w:p w:rsidR="004501EC" w:rsidRPr="00E664D5" w:rsidRDefault="004501EC" w:rsidP="00F0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MS Mincho"/>
          <w:sz w:val="16"/>
          <w:szCs w:val="16"/>
          <w:lang w:val="es-ES" w:eastAsia="ja-JP"/>
        </w:rPr>
      </w:pPr>
      <w:r w:rsidRPr="00E664D5">
        <w:rPr>
          <w:rFonts w:eastAsia="MS Mincho"/>
          <w:b/>
          <w:bCs/>
          <w:sz w:val="16"/>
          <w:szCs w:val="16"/>
          <w:lang w:val="es-ES" w:eastAsia="ja-JP"/>
        </w:rPr>
        <w:t xml:space="preserve">PROTECCIÓN DE DATOS. </w:t>
      </w:r>
      <w:r w:rsidRPr="00E664D5">
        <w:rPr>
          <w:rFonts w:eastAsia="MS Mincho"/>
          <w:sz w:val="16"/>
          <w:szCs w:val="16"/>
          <w:lang w:val="es-ES" w:eastAsia="ja-JP"/>
        </w:rPr>
        <w:t>Los datos personales recogidos serán incorporados y tratados en el fichero PERMISOS ESPECIALES, cuya finalidad es la gestión de cotos privados y expedición de permisos especiales en los cotos privados (procedimientos administrativos y gestión de estadísticas internas).</w:t>
      </w:r>
      <w:r>
        <w:rPr>
          <w:rFonts w:eastAsia="MS Mincho"/>
          <w:sz w:val="16"/>
          <w:szCs w:val="16"/>
          <w:lang w:val="es-ES" w:eastAsia="ja-JP"/>
        </w:rPr>
        <w:t xml:space="preserve"> Los datos </w:t>
      </w:r>
      <w:r w:rsidRPr="00F003D7">
        <w:rPr>
          <w:rFonts w:eastAsia="MS Mincho"/>
          <w:sz w:val="16"/>
          <w:szCs w:val="16"/>
          <w:lang w:val="es-ES" w:eastAsia="ja-JP"/>
        </w:rPr>
        <w:t>podrán ser cedidos a entidades locales en sus ámbitos territoriales y Ministerio del Interior  (SEPRONA), además de otras cesiones previstas en la Ley</w:t>
      </w:r>
      <w:r w:rsidRPr="00E664D5">
        <w:rPr>
          <w:rFonts w:eastAsia="MS Mincho"/>
          <w:sz w:val="16"/>
          <w:szCs w:val="16"/>
          <w:lang w:val="es-ES" w:eastAsia="ja-JP"/>
        </w:rPr>
        <w:t xml:space="preserve"> El órgano responsable del fichero es la Dirección General de Desarrollo Rural y Forestal y la Unidad ante la que podrá ejercer los derechos de acceso, rectificación, cancelación y oposición ante el mismo es el Servicio de </w:t>
      </w:r>
      <w:r>
        <w:rPr>
          <w:rFonts w:eastAsia="MS Mincho"/>
          <w:sz w:val="16"/>
          <w:szCs w:val="16"/>
          <w:lang w:val="es-ES" w:eastAsia="ja-JP"/>
        </w:rPr>
        <w:t xml:space="preserve">Diversificación de Economía Rural </w:t>
      </w:r>
      <w:r w:rsidRPr="00E664D5">
        <w:rPr>
          <w:rFonts w:eastAsia="MS Mincho"/>
          <w:sz w:val="16"/>
          <w:szCs w:val="16"/>
          <w:lang w:val="es-ES" w:eastAsia="ja-JP"/>
        </w:rPr>
        <w:t xml:space="preserve">en </w:t>
      </w:r>
      <w:r>
        <w:rPr>
          <w:rFonts w:eastAsia="MS Mincho"/>
          <w:sz w:val="16"/>
          <w:szCs w:val="16"/>
          <w:lang w:val="es-ES" w:eastAsia="ja-JP"/>
        </w:rPr>
        <w:t>Plaza Juan XXIII, Edificio A, 4ª planta</w:t>
      </w:r>
      <w:r w:rsidRPr="00E664D5">
        <w:rPr>
          <w:rFonts w:eastAsia="MS Mincho"/>
          <w:sz w:val="16"/>
          <w:szCs w:val="16"/>
          <w:lang w:val="es-ES" w:eastAsia="ja-JP"/>
        </w:rPr>
        <w:t xml:space="preserve"> – 30008 MURCIA. Todo lo cual se informa en cumplimiento del artículo 5 de la Ley Orgánica 15/1999, de 13 de diciembre, de Protección de Datos de Carácter Personal.</w:t>
      </w:r>
    </w:p>
    <w:p w:rsidR="004501EC" w:rsidRPr="00FF7EC1" w:rsidRDefault="004501EC" w:rsidP="00E664D5">
      <w:pPr>
        <w:autoSpaceDE w:val="0"/>
        <w:autoSpaceDN w:val="0"/>
        <w:adjustRightInd w:val="0"/>
        <w:rPr>
          <w:rFonts w:ascii="Verdana" w:eastAsia="MS Mincho" w:hAnsi="Verdana" w:cs="Arial-BoldMT"/>
          <w:b/>
          <w:bCs/>
          <w:color w:val="000000"/>
          <w:sz w:val="19"/>
          <w:szCs w:val="19"/>
          <w:lang w:val="es-ES" w:eastAsia="ja-JP"/>
        </w:rPr>
      </w:pPr>
    </w:p>
    <w:p w:rsidR="004501EC" w:rsidRDefault="004501EC">
      <w:pPr>
        <w:jc w:val="both"/>
        <w:rPr>
          <w:lang w:val="es-ES"/>
        </w:rPr>
      </w:pPr>
    </w:p>
    <w:p w:rsidR="004501EC" w:rsidRPr="00A676A9" w:rsidRDefault="004501EC">
      <w:pPr>
        <w:jc w:val="both"/>
        <w:rPr>
          <w:lang w:val="es-ES"/>
        </w:rPr>
        <w:sectPr w:rsidR="004501EC" w:rsidRPr="00A676A9" w:rsidSect="00E664D5">
          <w:headerReference w:type="default" r:id="rId11"/>
          <w:pgSz w:w="11910" w:h="16840"/>
          <w:pgMar w:top="1640" w:right="380" w:bottom="640" w:left="720" w:header="562" w:footer="454" w:gutter="0"/>
          <w:cols w:space="720"/>
          <w:rtlGutter/>
        </w:sectPr>
      </w:pPr>
    </w:p>
    <w:p w:rsidR="004501EC" w:rsidRPr="00A676A9" w:rsidRDefault="004501EC">
      <w:pPr>
        <w:pStyle w:val="Textoindependiente"/>
        <w:spacing w:before="7"/>
        <w:rPr>
          <w:sz w:val="20"/>
          <w:lang w:val="es-ES"/>
        </w:rPr>
      </w:pPr>
    </w:p>
    <w:p w:rsidR="004501EC" w:rsidRPr="00A676A9" w:rsidRDefault="004501EC">
      <w:pPr>
        <w:spacing w:before="70"/>
        <w:ind w:left="1115"/>
        <w:rPr>
          <w:b/>
          <w:sz w:val="24"/>
          <w:lang w:val="es-ES"/>
        </w:rPr>
      </w:pPr>
      <w:r w:rsidRPr="00A676A9">
        <w:rPr>
          <w:b/>
          <w:sz w:val="24"/>
          <w:u w:val="thick"/>
          <w:lang w:val="es-ES"/>
        </w:rPr>
        <w:t>INSTRUCCIONES PARA CUMPLIMENTAR EL FORMULARIO DEL PLAN DE</w:t>
      </w:r>
    </w:p>
    <w:p w:rsidR="004501EC" w:rsidRPr="00A676A9" w:rsidRDefault="004501EC">
      <w:pPr>
        <w:pStyle w:val="Textoindependiente"/>
        <w:spacing w:before="11"/>
        <w:rPr>
          <w:b/>
          <w:sz w:val="17"/>
          <w:lang w:val="es-ES"/>
        </w:rPr>
      </w:pPr>
    </w:p>
    <w:p w:rsidR="004501EC" w:rsidRPr="00A676A9" w:rsidRDefault="004501EC">
      <w:pPr>
        <w:spacing w:before="69"/>
        <w:ind w:left="3341"/>
        <w:rPr>
          <w:b/>
          <w:sz w:val="24"/>
          <w:lang w:val="es-ES"/>
        </w:rPr>
      </w:pPr>
      <w:r w:rsidRPr="00A676A9">
        <w:rPr>
          <w:b/>
          <w:sz w:val="24"/>
          <w:u w:val="thick"/>
          <w:lang w:val="es-ES"/>
        </w:rPr>
        <w:t>APROVECHAMIENTO CINEGÉTICO</w:t>
      </w:r>
    </w:p>
    <w:p w:rsidR="004501EC" w:rsidRPr="00A676A9" w:rsidRDefault="004501EC">
      <w:pPr>
        <w:pStyle w:val="Textoindependiente"/>
        <w:rPr>
          <w:b/>
          <w:sz w:val="20"/>
          <w:lang w:val="es-ES"/>
        </w:rPr>
      </w:pPr>
    </w:p>
    <w:p w:rsidR="004501EC" w:rsidRPr="00A676A9" w:rsidRDefault="004501EC">
      <w:pPr>
        <w:pStyle w:val="Textoindependiente"/>
        <w:spacing w:before="6"/>
        <w:rPr>
          <w:b/>
          <w:sz w:val="21"/>
          <w:lang w:val="es-ES"/>
        </w:rPr>
      </w:pPr>
    </w:p>
    <w:p w:rsidR="004501EC" w:rsidRPr="00A676A9" w:rsidRDefault="004501EC">
      <w:pPr>
        <w:pStyle w:val="Ttulo4"/>
        <w:ind w:right="466"/>
        <w:jc w:val="both"/>
        <w:rPr>
          <w:lang w:val="es-ES"/>
        </w:rPr>
      </w:pPr>
      <w:r w:rsidRPr="00A676A9">
        <w:rPr>
          <w:lang w:val="es-ES"/>
        </w:rPr>
        <w:t>EL PLAN DE APROVECHAMIENTO CINEGÉTICO TIENE LA FINALIDAD DE FOMENTAR Y PROTEGER LA RIQUEZA CINEGÉTICA, ORDENANDO RACIONALMENTE EL APROVECHAMIENTO DE LOS ACOTADOS, A CUYO EFECTO DETERMINARÁ CON EXACTITUD LA MODALIDAD DE CAZA, PERIODOS, CUANTÍA DE  LAS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CAPTURAS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Y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EL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MANTENIMIENTO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Y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MEJORA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DE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LOS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HÁBITATS</w:t>
      </w:r>
      <w:r w:rsidRPr="00A676A9">
        <w:rPr>
          <w:spacing w:val="-5"/>
          <w:lang w:val="es-ES"/>
        </w:rPr>
        <w:t xml:space="preserve"> </w:t>
      </w:r>
      <w:r w:rsidRPr="00A676A9">
        <w:rPr>
          <w:lang w:val="es-ES"/>
        </w:rPr>
        <w:t>Y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DE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LAS</w:t>
      </w:r>
      <w:r w:rsidRPr="00A676A9">
        <w:rPr>
          <w:spacing w:val="-4"/>
          <w:lang w:val="es-ES"/>
        </w:rPr>
        <w:t xml:space="preserve"> </w:t>
      </w:r>
      <w:r w:rsidRPr="00A676A9">
        <w:rPr>
          <w:lang w:val="es-ES"/>
        </w:rPr>
        <w:t>ESPECIES.</w:t>
      </w:r>
    </w:p>
    <w:p w:rsidR="004501EC" w:rsidRPr="00A676A9" w:rsidRDefault="004501EC">
      <w:pPr>
        <w:pStyle w:val="Textoindependiente"/>
        <w:rPr>
          <w:b/>
          <w:sz w:val="20"/>
          <w:lang w:val="es-ES"/>
        </w:rPr>
      </w:pPr>
    </w:p>
    <w:p w:rsidR="004501EC" w:rsidRPr="00A676A9" w:rsidRDefault="009779D3">
      <w:pPr>
        <w:pStyle w:val="Textoindependiente"/>
        <w:spacing w:before="8"/>
        <w:rPr>
          <w:i/>
          <w:sz w:val="14"/>
          <w:lang w:val="es-ES"/>
        </w:rPr>
      </w:pPr>
      <w:r>
        <w:rPr>
          <w:noProof/>
        </w:rPr>
        <w:pict>
          <v:shape id="_x0000_s1034" type="#_x0000_t202" style="position:absolute;margin-left:43.25pt;margin-top:10.65pt;width:511pt;height:142.6pt;z-index:251658240;mso-wrap-distance-left:0;mso-wrap-distance-right:0;mso-position-horizontal-relative:page" filled="f" strokeweight=".48pt">
            <v:textbox inset="0,0,0,0">
              <w:txbxContent>
                <w:p w:rsidR="004501EC" w:rsidRDefault="004501EC">
                  <w:pPr>
                    <w:pStyle w:val="Textoindependiente"/>
                    <w:spacing w:before="10"/>
                    <w:rPr>
                      <w:i/>
                      <w:sz w:val="19"/>
                    </w:rPr>
                  </w:pPr>
                </w:p>
                <w:p w:rsidR="004501EC" w:rsidRDefault="004501EC">
                  <w:pPr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FORMULARIO:</w:t>
                  </w:r>
                </w:p>
                <w:p w:rsidR="004501EC" w:rsidRDefault="004501EC">
                  <w:pPr>
                    <w:pStyle w:val="Textoindependiente"/>
                    <w:spacing w:before="9"/>
                    <w:rPr>
                      <w:i/>
                      <w:sz w:val="19"/>
                    </w:rPr>
                  </w:pPr>
                </w:p>
                <w:p w:rsidR="004501EC" w:rsidRDefault="004501E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823"/>
                    </w:tabs>
                    <w:spacing w:before="1"/>
                    <w:ind w:right="426"/>
                    <w:rPr>
                      <w:sz w:val="20"/>
                      <w:lang w:val="es-ES"/>
                    </w:rPr>
                  </w:pPr>
                  <w:r w:rsidRPr="00A676A9">
                    <w:rPr>
                      <w:sz w:val="20"/>
                      <w:lang w:val="es-ES"/>
                    </w:rPr>
                    <w:t>Podrán adjuntarse cuantas hojas adicionales sean necesarias para rellenar los apartados del mismo, así como memoria y/o</w:t>
                  </w:r>
                  <w:r w:rsidRPr="00A676A9">
                    <w:rPr>
                      <w:spacing w:val="-3"/>
                      <w:sz w:val="20"/>
                      <w:lang w:val="es-ES"/>
                    </w:rPr>
                    <w:t xml:space="preserve"> </w:t>
                  </w:r>
                  <w:r w:rsidRPr="00A676A9">
                    <w:rPr>
                      <w:sz w:val="20"/>
                      <w:lang w:val="es-ES"/>
                    </w:rPr>
                    <w:t>planos.</w:t>
                  </w:r>
                </w:p>
                <w:p w:rsidR="004501EC" w:rsidRDefault="004501EC" w:rsidP="001665F1">
                  <w:pPr>
                    <w:pStyle w:val="Prrafodelista"/>
                    <w:tabs>
                      <w:tab w:val="left" w:pos="823"/>
                    </w:tabs>
                    <w:spacing w:before="1"/>
                    <w:ind w:left="463" w:right="426" w:firstLine="0"/>
                    <w:rPr>
                      <w:sz w:val="20"/>
                      <w:lang w:val="es-ES"/>
                    </w:rPr>
                  </w:pPr>
                </w:p>
                <w:p w:rsidR="004501EC" w:rsidRPr="00A676A9" w:rsidRDefault="004501E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823"/>
                    </w:tabs>
                    <w:spacing w:before="1"/>
                    <w:ind w:right="426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Las mejoras y demás elementos físicos del coto, serán representados en un ortofotomapa en una escala adecuada.</w:t>
                  </w:r>
                </w:p>
                <w:p w:rsidR="004501EC" w:rsidRPr="00A676A9" w:rsidRDefault="004501EC">
                  <w:pPr>
                    <w:pStyle w:val="Textoindependiente"/>
                    <w:spacing w:before="11"/>
                    <w:rPr>
                      <w:i/>
                      <w:sz w:val="19"/>
                      <w:lang w:val="es-ES"/>
                    </w:rPr>
                  </w:pPr>
                </w:p>
                <w:p w:rsidR="004501EC" w:rsidRPr="00A676A9" w:rsidRDefault="004501E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823"/>
                    </w:tabs>
                    <w:ind w:right="426"/>
                    <w:rPr>
                      <w:sz w:val="20"/>
                      <w:lang w:val="es-ES"/>
                    </w:rPr>
                  </w:pPr>
                  <w:r w:rsidRPr="00A676A9">
                    <w:rPr>
                      <w:sz w:val="20"/>
                      <w:lang w:val="es-ES"/>
                    </w:rPr>
                    <w:t xml:space="preserve">Al Formulario del Plan habrá que adjuntar en los cotos de </w:t>
                  </w:r>
                  <w:r w:rsidRPr="00A676A9">
                    <w:rPr>
                      <w:b/>
                      <w:sz w:val="20"/>
                      <w:lang w:val="es-ES"/>
                    </w:rPr>
                    <w:t xml:space="preserve">caza mayor </w:t>
                  </w:r>
                  <w:r w:rsidRPr="00A676A9">
                    <w:rPr>
                      <w:sz w:val="20"/>
                      <w:lang w:val="es-ES"/>
                    </w:rPr>
                    <w:t>MEMORIA EXPLICATIVA  con los apartados indicados en la página 7 y PLANO en el caso de varias manchas de caza</w:t>
                  </w:r>
                  <w:r w:rsidRPr="00A676A9">
                    <w:rPr>
                      <w:spacing w:val="-32"/>
                      <w:sz w:val="20"/>
                      <w:lang w:val="es-ES"/>
                    </w:rPr>
                    <w:t xml:space="preserve"> </w:t>
                  </w:r>
                  <w:r w:rsidRPr="00A676A9">
                    <w:rPr>
                      <w:sz w:val="20"/>
                      <w:lang w:val="es-ES"/>
                    </w:rPr>
                    <w:t>mayor.</w:t>
                  </w:r>
                </w:p>
              </w:txbxContent>
            </v:textbox>
            <w10:wrap type="topAndBottom" anchorx="page"/>
          </v:shape>
        </w:pict>
      </w:r>
    </w:p>
    <w:p w:rsidR="004501EC" w:rsidRPr="00A676A9" w:rsidRDefault="004501EC">
      <w:pPr>
        <w:pStyle w:val="Textoindependiente"/>
        <w:spacing w:before="9"/>
        <w:rPr>
          <w:i/>
          <w:sz w:val="26"/>
          <w:lang w:val="es-ES"/>
        </w:rPr>
      </w:pPr>
    </w:p>
    <w:p w:rsidR="004501EC" w:rsidRPr="00A676A9" w:rsidRDefault="004501EC">
      <w:pPr>
        <w:spacing w:before="75"/>
        <w:ind w:left="110" w:right="372"/>
        <w:jc w:val="both"/>
        <w:rPr>
          <w:i/>
          <w:sz w:val="20"/>
          <w:lang w:val="es-ES"/>
        </w:rPr>
      </w:pPr>
      <w:r w:rsidRPr="00A676A9">
        <w:rPr>
          <w:b/>
          <w:sz w:val="20"/>
          <w:lang w:val="es-ES"/>
        </w:rPr>
        <w:t xml:space="preserve">Todo aprovechamiento cinegético en terrenos acotados al efecto, deberá hacerse por el titular del derecho de forma ordenada y conforme a este Plan. </w:t>
      </w:r>
    </w:p>
    <w:p w:rsidR="004501EC" w:rsidRPr="00A676A9" w:rsidRDefault="004501EC">
      <w:pPr>
        <w:pStyle w:val="Textoindependiente"/>
        <w:rPr>
          <w:i/>
          <w:sz w:val="20"/>
          <w:lang w:val="es-ES"/>
        </w:rPr>
      </w:pPr>
    </w:p>
    <w:p w:rsidR="004501EC" w:rsidRPr="00A676A9" w:rsidRDefault="004501EC">
      <w:pPr>
        <w:pStyle w:val="Textoindependiente"/>
        <w:rPr>
          <w:i/>
          <w:lang w:val="es-ES"/>
        </w:rPr>
      </w:pPr>
    </w:p>
    <w:p w:rsidR="004501EC" w:rsidRPr="00A676A9" w:rsidRDefault="004501EC">
      <w:pPr>
        <w:ind w:left="110" w:right="370"/>
        <w:jc w:val="both"/>
        <w:rPr>
          <w:i/>
          <w:sz w:val="20"/>
          <w:lang w:val="es-ES"/>
        </w:rPr>
      </w:pPr>
      <w:r w:rsidRPr="00A676A9">
        <w:rPr>
          <w:b/>
          <w:sz w:val="20"/>
          <w:lang w:val="es-ES"/>
        </w:rPr>
        <w:t xml:space="preserve">Una vez aprobado, la vigencia del Plan se extenderá desde el día de su aprobación hasta el 31 de marzo del quinto año. </w:t>
      </w:r>
    </w:p>
    <w:p w:rsidR="004501EC" w:rsidRPr="00A676A9" w:rsidRDefault="004501EC">
      <w:pPr>
        <w:pStyle w:val="Textoindependiente"/>
        <w:rPr>
          <w:i/>
          <w:sz w:val="20"/>
          <w:lang w:val="es-ES"/>
        </w:rPr>
      </w:pPr>
    </w:p>
    <w:p w:rsidR="004501EC" w:rsidRPr="00A676A9" w:rsidRDefault="004501EC">
      <w:pPr>
        <w:pStyle w:val="Textoindependiente"/>
        <w:spacing w:before="10"/>
        <w:rPr>
          <w:i/>
          <w:sz w:val="15"/>
          <w:lang w:val="es-ES"/>
        </w:rPr>
      </w:pPr>
    </w:p>
    <w:p w:rsidR="004501EC" w:rsidRPr="00A676A9" w:rsidRDefault="004501EC">
      <w:pPr>
        <w:ind w:left="110" w:right="370"/>
        <w:jc w:val="both"/>
        <w:rPr>
          <w:i/>
          <w:sz w:val="20"/>
          <w:lang w:val="es-ES"/>
        </w:rPr>
      </w:pPr>
      <w:r w:rsidRPr="00A676A9">
        <w:rPr>
          <w:b/>
          <w:sz w:val="20"/>
          <w:lang w:val="es-ES"/>
        </w:rPr>
        <w:t xml:space="preserve">Los titulares de los cotos, durante el tiempo de vigencia del Plan Cinegético, podrán solicitar de la Administración la revisión del mismo, justificando técnicamente la modificación propuesta. </w:t>
      </w:r>
    </w:p>
    <w:p w:rsidR="004501EC" w:rsidRPr="00A676A9" w:rsidRDefault="004501EC">
      <w:pPr>
        <w:pStyle w:val="Textoindependiente"/>
        <w:rPr>
          <w:i/>
          <w:sz w:val="20"/>
          <w:lang w:val="es-ES"/>
        </w:rPr>
      </w:pPr>
    </w:p>
    <w:p w:rsidR="004501EC" w:rsidRPr="00A676A9" w:rsidRDefault="004501EC">
      <w:pPr>
        <w:pStyle w:val="Textoindependiente"/>
        <w:rPr>
          <w:i/>
          <w:lang w:val="es-ES"/>
        </w:rPr>
      </w:pPr>
    </w:p>
    <w:p w:rsidR="004501EC" w:rsidRPr="00A676A9" w:rsidRDefault="004501EC">
      <w:pPr>
        <w:pStyle w:val="Textoindependiente"/>
        <w:rPr>
          <w:i/>
          <w:lang w:val="es-ES"/>
        </w:rPr>
      </w:pPr>
    </w:p>
    <w:p w:rsidR="004501EC" w:rsidRPr="00A676A9" w:rsidRDefault="004501EC">
      <w:pPr>
        <w:ind w:left="110" w:right="370"/>
        <w:jc w:val="both"/>
        <w:rPr>
          <w:b/>
          <w:i/>
          <w:sz w:val="20"/>
          <w:lang w:val="es-ES"/>
        </w:rPr>
      </w:pPr>
      <w:r>
        <w:rPr>
          <w:i/>
          <w:sz w:val="20"/>
          <w:lang w:val="es-ES"/>
        </w:rPr>
        <w:t xml:space="preserve">Los Planes </w:t>
      </w:r>
      <w:r w:rsidRPr="00A676A9">
        <w:rPr>
          <w:i/>
          <w:sz w:val="20"/>
          <w:lang w:val="es-ES"/>
        </w:rPr>
        <w:t xml:space="preserve">estarán subordinados a lo contemplado en los </w:t>
      </w:r>
      <w:r w:rsidRPr="00A676A9">
        <w:rPr>
          <w:b/>
          <w:i/>
          <w:sz w:val="20"/>
          <w:lang w:val="es-ES"/>
        </w:rPr>
        <w:t>instrumentos de planificación de las áreas protegidas, y en general a cualquier normativa de aplicación en su ámbito.</w:t>
      </w:r>
    </w:p>
    <w:sectPr w:rsidR="004501EC" w:rsidRPr="00A676A9" w:rsidSect="00E664D5">
      <w:footerReference w:type="default" r:id="rId12"/>
      <w:pgSz w:w="11910" w:h="16840"/>
      <w:pgMar w:top="1640" w:right="420" w:bottom="640" w:left="740" w:header="562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EC" w:rsidRDefault="004501EC" w:rsidP="00D80A74">
      <w:r>
        <w:separator/>
      </w:r>
    </w:p>
  </w:endnote>
  <w:endnote w:type="continuationSeparator" w:id="0">
    <w:p w:rsidR="004501EC" w:rsidRDefault="004501EC" w:rsidP="00D8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EC" w:rsidRDefault="009779D3">
    <w:pPr>
      <w:pStyle w:val="Textoindependiente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808.3pt;width:45.3pt;height:9.05pt;z-index:-251658752;mso-position-horizontal-relative:page;mso-position-vertical-relative:page" filled="f" stroked="f">
          <v:textbox inset="0,0,0,0">
            <w:txbxContent>
              <w:p w:rsidR="004501EC" w:rsidRDefault="004501EC">
                <w:pPr>
                  <w:spacing w:before="2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Página </w:t>
                </w:r>
                <w:r>
                  <w:rPr>
                    <w:sz w:val="14"/>
                  </w:rP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rPr>
                    <w:sz w:val="14"/>
                  </w:rPr>
                  <w:fldChar w:fldCharType="separate"/>
                </w:r>
                <w:r w:rsidR="009779D3">
                  <w:rPr>
                    <w:noProof/>
                    <w:sz w:val="14"/>
                  </w:rPr>
                  <w:t>1</w:t>
                </w:r>
                <w:r>
                  <w:rPr>
                    <w:sz w:val="14"/>
                  </w:rPr>
                  <w:fldChar w:fldCharType="end"/>
                </w:r>
                <w:r>
                  <w:rPr>
                    <w:sz w:val="14"/>
                  </w:rPr>
                  <w:t xml:space="preserve"> de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EC" w:rsidRDefault="004501E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EC" w:rsidRDefault="004501EC" w:rsidP="00D80A74">
      <w:r>
        <w:separator/>
      </w:r>
    </w:p>
  </w:footnote>
  <w:footnote w:type="continuationSeparator" w:id="0">
    <w:p w:rsidR="004501EC" w:rsidRDefault="004501EC" w:rsidP="00D8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119"/>
      <w:gridCol w:w="2693"/>
    </w:tblGrid>
    <w:tr w:rsidR="004501EC" w:rsidRPr="0067113C" w:rsidTr="00574C08">
      <w:trPr>
        <w:cantSplit/>
        <w:trHeight w:val="1283"/>
        <w:jc w:val="center"/>
      </w:trPr>
      <w:tc>
        <w:tcPr>
          <w:tcW w:w="993" w:type="dxa"/>
        </w:tcPr>
        <w:p w:rsidR="004501EC" w:rsidRPr="007F759C" w:rsidRDefault="009779D3" w:rsidP="00A676A9">
          <w:pPr>
            <w:pStyle w:val="Encabezado"/>
            <w:ind w:left="-10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alt="Descripción: Escudo color" style="width:26.35pt;height:56.3pt;visibility:visible">
                <v:imagedata r:id="rId1" o:title=""/>
              </v:shape>
            </w:pict>
          </w:r>
        </w:p>
      </w:tc>
      <w:tc>
        <w:tcPr>
          <w:tcW w:w="2551" w:type="dxa"/>
        </w:tcPr>
        <w:p w:rsidR="004501EC" w:rsidRPr="007F759C" w:rsidRDefault="004501EC" w:rsidP="00A676A9">
          <w:pPr>
            <w:rPr>
              <w:b/>
              <w:sz w:val="16"/>
              <w:szCs w:val="16"/>
            </w:rPr>
          </w:pPr>
        </w:p>
        <w:p w:rsidR="004501EC" w:rsidRPr="00A676A9" w:rsidRDefault="004501EC" w:rsidP="00A676A9">
          <w:pPr>
            <w:rPr>
              <w:b/>
              <w:sz w:val="16"/>
              <w:szCs w:val="16"/>
              <w:lang w:val="es-ES"/>
            </w:rPr>
          </w:pPr>
          <w:r w:rsidRPr="00A676A9">
            <w:rPr>
              <w:b/>
              <w:sz w:val="16"/>
              <w:szCs w:val="16"/>
              <w:lang w:val="es-ES"/>
            </w:rPr>
            <w:t>Región de Murcia</w:t>
          </w:r>
        </w:p>
        <w:p w:rsidR="004501EC" w:rsidRPr="00A676A9" w:rsidRDefault="004501EC" w:rsidP="009779D3">
          <w:pPr>
            <w:pStyle w:val="Encabezado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Consejería de </w:t>
          </w:r>
          <w:r w:rsidR="009779D3">
            <w:rPr>
              <w:sz w:val="16"/>
              <w:szCs w:val="16"/>
              <w:lang w:val="es-ES"/>
            </w:rPr>
            <w:t>Turismo, Cultura y Medio Ambiente</w:t>
          </w:r>
        </w:p>
      </w:tc>
      <w:tc>
        <w:tcPr>
          <w:tcW w:w="3119" w:type="dxa"/>
        </w:tcPr>
        <w:p w:rsidR="004501EC" w:rsidRPr="00A676A9" w:rsidRDefault="004501EC" w:rsidP="00A676A9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4501EC" w:rsidRPr="00A676A9" w:rsidRDefault="004501EC" w:rsidP="00A676A9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Dirección General de </w:t>
          </w:r>
          <w:r w:rsidR="009779D3">
            <w:rPr>
              <w:sz w:val="16"/>
              <w:szCs w:val="16"/>
              <w:lang w:val="es-ES"/>
            </w:rPr>
            <w:t>Medio Natural</w:t>
          </w:r>
        </w:p>
        <w:p w:rsidR="004501EC" w:rsidRPr="00A676A9" w:rsidRDefault="009779D3" w:rsidP="00A676A9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Subdirección General de Política Forestal</w:t>
          </w:r>
          <w:r w:rsidR="004501EC" w:rsidRPr="00A676A9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693" w:type="dxa"/>
        </w:tcPr>
        <w:p w:rsidR="004501EC" w:rsidRPr="00A676A9" w:rsidRDefault="004501EC" w:rsidP="00A676A9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4501EC" w:rsidRPr="00A676A9" w:rsidRDefault="004501EC" w:rsidP="00A676A9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Plaza Juan XXIII  </w:t>
          </w:r>
        </w:p>
        <w:p w:rsidR="004501EC" w:rsidRPr="00A676A9" w:rsidRDefault="004501EC" w:rsidP="00A676A9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>Edif. B, 5ª Planta</w:t>
          </w:r>
        </w:p>
        <w:p w:rsidR="004501EC" w:rsidRPr="007F759C" w:rsidRDefault="004501EC" w:rsidP="00A676A9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Despacho 5.01 </w:t>
          </w:r>
        </w:p>
        <w:p w:rsidR="004501EC" w:rsidRPr="007F759C" w:rsidRDefault="004501EC" w:rsidP="00A676A9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30.007 </w:t>
          </w:r>
          <w:smartTag w:uri="urn:schemas-microsoft-com:office:smarttags" w:element="country-region">
            <w:smartTag w:uri="urn:schemas-microsoft-com:office:smarttags" w:element="place">
              <w:r w:rsidRPr="007F759C">
                <w:rPr>
                  <w:sz w:val="16"/>
                  <w:szCs w:val="16"/>
                </w:rPr>
                <w:t>Murcia</w:t>
              </w:r>
            </w:smartTag>
          </w:smartTag>
        </w:p>
        <w:p w:rsidR="004501EC" w:rsidRPr="007F759C" w:rsidRDefault="004501EC" w:rsidP="00A676A9">
          <w:pPr>
            <w:framePr w:w="10257" w:hSpace="141" w:vSpace="141" w:wrap="auto" w:hAnchor="page" w:x="820"/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>Teléf.: (968) 228847</w:t>
          </w:r>
        </w:p>
      </w:tc>
    </w:tr>
  </w:tbl>
  <w:p w:rsidR="004501EC" w:rsidRDefault="004501EC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119"/>
      <w:gridCol w:w="2693"/>
    </w:tblGrid>
    <w:tr w:rsidR="009779D3" w:rsidRPr="0067113C" w:rsidTr="009779D3">
      <w:trPr>
        <w:cantSplit/>
        <w:trHeight w:val="1283"/>
        <w:jc w:val="center"/>
      </w:trPr>
      <w:tc>
        <w:tcPr>
          <w:tcW w:w="993" w:type="dxa"/>
        </w:tcPr>
        <w:p w:rsidR="009779D3" w:rsidRPr="007F759C" w:rsidRDefault="009779D3" w:rsidP="009779D3">
          <w:pPr>
            <w:pStyle w:val="Encabezado"/>
            <w:ind w:left="-10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3" type="#_x0000_t75" alt="Descripción: Escudo color" style="width:26.35pt;height:56.3pt;visibility:visible">
                <v:imagedata r:id="rId1" o:title=""/>
              </v:shape>
            </w:pict>
          </w:r>
        </w:p>
      </w:tc>
      <w:tc>
        <w:tcPr>
          <w:tcW w:w="2551" w:type="dxa"/>
        </w:tcPr>
        <w:p w:rsidR="009779D3" w:rsidRPr="007F759C" w:rsidRDefault="009779D3" w:rsidP="009779D3">
          <w:pPr>
            <w:rPr>
              <w:b/>
              <w:sz w:val="16"/>
              <w:szCs w:val="16"/>
            </w:rPr>
          </w:pPr>
        </w:p>
        <w:p w:rsidR="009779D3" w:rsidRPr="00A676A9" w:rsidRDefault="009779D3" w:rsidP="009779D3">
          <w:pPr>
            <w:rPr>
              <w:b/>
              <w:sz w:val="16"/>
              <w:szCs w:val="16"/>
              <w:lang w:val="es-ES"/>
            </w:rPr>
          </w:pPr>
          <w:r w:rsidRPr="00A676A9">
            <w:rPr>
              <w:b/>
              <w:sz w:val="16"/>
              <w:szCs w:val="16"/>
              <w:lang w:val="es-ES"/>
            </w:rPr>
            <w:t>Región de Murcia</w:t>
          </w:r>
        </w:p>
        <w:p w:rsidR="009779D3" w:rsidRPr="00A676A9" w:rsidRDefault="009779D3" w:rsidP="009779D3">
          <w:pPr>
            <w:pStyle w:val="Encabezado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Consejería de </w:t>
          </w:r>
          <w:r>
            <w:rPr>
              <w:sz w:val="16"/>
              <w:szCs w:val="16"/>
              <w:lang w:val="es-ES"/>
            </w:rPr>
            <w:t>Turismo, Cultura y Medio Ambiente</w:t>
          </w:r>
        </w:p>
      </w:tc>
      <w:tc>
        <w:tcPr>
          <w:tcW w:w="3119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Dirección General de </w:t>
          </w:r>
          <w:r>
            <w:rPr>
              <w:sz w:val="16"/>
              <w:szCs w:val="16"/>
              <w:lang w:val="es-ES"/>
            </w:rPr>
            <w:t>Medio Natural</w:t>
          </w: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Subdirección General de Política Forestal</w:t>
          </w:r>
          <w:r w:rsidRPr="00A676A9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693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Plaza Juan XXIII  </w:t>
          </w: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>Edif. B, 5ª Planta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Despacho 5.01 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30.007 </w:t>
          </w:r>
          <w:smartTag w:uri="urn:schemas-microsoft-com:office:smarttags" w:element="country-region">
            <w:smartTag w:uri="urn:schemas-microsoft-com:office:smarttags" w:element="place">
              <w:r w:rsidRPr="007F759C">
                <w:rPr>
                  <w:sz w:val="16"/>
                  <w:szCs w:val="16"/>
                </w:rPr>
                <w:t>Murcia</w:t>
              </w:r>
            </w:smartTag>
          </w:smartTag>
        </w:p>
        <w:p w:rsidR="009779D3" w:rsidRPr="007F759C" w:rsidRDefault="009779D3" w:rsidP="009779D3">
          <w:pPr>
            <w:framePr w:w="10257" w:hSpace="141" w:vSpace="141" w:wrap="auto" w:hAnchor="page" w:x="820"/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>Teléf.: (968) 228847</w:t>
          </w:r>
        </w:p>
      </w:tc>
    </w:tr>
  </w:tbl>
  <w:p w:rsidR="004501EC" w:rsidRDefault="004501EC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119"/>
      <w:gridCol w:w="2693"/>
    </w:tblGrid>
    <w:tr w:rsidR="009779D3" w:rsidRPr="0067113C" w:rsidTr="00E157B5">
      <w:trPr>
        <w:cantSplit/>
        <w:trHeight w:val="1283"/>
        <w:jc w:val="center"/>
      </w:trPr>
      <w:tc>
        <w:tcPr>
          <w:tcW w:w="993" w:type="dxa"/>
        </w:tcPr>
        <w:p w:rsidR="009779D3" w:rsidRPr="007F759C" w:rsidRDefault="009779D3" w:rsidP="009779D3">
          <w:pPr>
            <w:pStyle w:val="Encabezado"/>
            <w:ind w:left="-10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9" type="#_x0000_t75" alt="Descripción: Escudo color" style="width:26.35pt;height:56.3pt;visibility:visible">
                <v:imagedata r:id="rId1" o:title=""/>
              </v:shape>
            </w:pict>
          </w:r>
        </w:p>
      </w:tc>
      <w:tc>
        <w:tcPr>
          <w:tcW w:w="2551" w:type="dxa"/>
        </w:tcPr>
        <w:p w:rsidR="009779D3" w:rsidRPr="007F759C" w:rsidRDefault="009779D3" w:rsidP="009779D3">
          <w:pPr>
            <w:rPr>
              <w:b/>
              <w:sz w:val="16"/>
              <w:szCs w:val="16"/>
            </w:rPr>
          </w:pPr>
        </w:p>
        <w:p w:rsidR="009779D3" w:rsidRPr="00A676A9" w:rsidRDefault="009779D3" w:rsidP="009779D3">
          <w:pPr>
            <w:rPr>
              <w:b/>
              <w:sz w:val="16"/>
              <w:szCs w:val="16"/>
              <w:lang w:val="es-ES"/>
            </w:rPr>
          </w:pPr>
          <w:r w:rsidRPr="00A676A9">
            <w:rPr>
              <w:b/>
              <w:sz w:val="16"/>
              <w:szCs w:val="16"/>
              <w:lang w:val="es-ES"/>
            </w:rPr>
            <w:t>Región de Murcia</w:t>
          </w:r>
        </w:p>
        <w:p w:rsidR="009779D3" w:rsidRPr="00A676A9" w:rsidRDefault="009779D3" w:rsidP="009779D3">
          <w:pPr>
            <w:pStyle w:val="Encabezado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Consejería de </w:t>
          </w:r>
          <w:r>
            <w:rPr>
              <w:sz w:val="16"/>
              <w:szCs w:val="16"/>
              <w:lang w:val="es-ES"/>
            </w:rPr>
            <w:t>Turismo, Cultura y Medio Ambiente</w:t>
          </w:r>
        </w:p>
      </w:tc>
      <w:tc>
        <w:tcPr>
          <w:tcW w:w="3119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Dirección General de </w:t>
          </w:r>
          <w:r>
            <w:rPr>
              <w:sz w:val="16"/>
              <w:szCs w:val="16"/>
              <w:lang w:val="es-ES"/>
            </w:rPr>
            <w:t>Medio Natural</w:t>
          </w: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Subdirección General de Política Forestal</w:t>
          </w:r>
          <w:r w:rsidRPr="00A676A9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693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Plaza Juan XXIII  </w:t>
          </w: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>Edif. B, 5ª Planta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Despacho 5.01 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30.007 </w:t>
          </w:r>
          <w:smartTag w:uri="urn:schemas-microsoft-com:office:smarttags" w:element="country-region">
            <w:smartTag w:uri="urn:schemas-microsoft-com:office:smarttags" w:element="place">
              <w:r w:rsidRPr="007F759C">
                <w:rPr>
                  <w:sz w:val="16"/>
                  <w:szCs w:val="16"/>
                </w:rPr>
                <w:t>Murcia</w:t>
              </w:r>
            </w:smartTag>
          </w:smartTag>
        </w:p>
        <w:p w:rsidR="009779D3" w:rsidRPr="007F759C" w:rsidRDefault="009779D3" w:rsidP="009779D3">
          <w:pPr>
            <w:framePr w:w="10257" w:hSpace="141" w:vSpace="141" w:wrap="auto" w:hAnchor="page" w:x="820"/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>Teléf.: (968) 228847</w:t>
          </w:r>
        </w:p>
      </w:tc>
    </w:tr>
  </w:tbl>
  <w:p w:rsidR="004501EC" w:rsidRDefault="004501EC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551"/>
      <w:gridCol w:w="3119"/>
      <w:gridCol w:w="2693"/>
    </w:tblGrid>
    <w:tr w:rsidR="009779D3" w:rsidRPr="0067113C" w:rsidTr="00E157B5">
      <w:trPr>
        <w:cantSplit/>
        <w:trHeight w:val="1283"/>
        <w:jc w:val="center"/>
      </w:trPr>
      <w:tc>
        <w:tcPr>
          <w:tcW w:w="993" w:type="dxa"/>
        </w:tcPr>
        <w:p w:rsidR="009779D3" w:rsidRPr="007F759C" w:rsidRDefault="009779D3" w:rsidP="009779D3">
          <w:pPr>
            <w:pStyle w:val="Encabezado"/>
            <w:ind w:left="-10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1" type="#_x0000_t75" alt="Descripción: Escudo color" style="width:26.35pt;height:56.3pt;visibility:visible">
                <v:imagedata r:id="rId1" o:title=""/>
              </v:shape>
            </w:pict>
          </w:r>
        </w:p>
      </w:tc>
      <w:tc>
        <w:tcPr>
          <w:tcW w:w="2551" w:type="dxa"/>
        </w:tcPr>
        <w:p w:rsidR="009779D3" w:rsidRPr="007F759C" w:rsidRDefault="009779D3" w:rsidP="009779D3">
          <w:pPr>
            <w:rPr>
              <w:b/>
              <w:sz w:val="16"/>
              <w:szCs w:val="16"/>
            </w:rPr>
          </w:pPr>
        </w:p>
        <w:p w:rsidR="009779D3" w:rsidRPr="00A676A9" w:rsidRDefault="009779D3" w:rsidP="009779D3">
          <w:pPr>
            <w:rPr>
              <w:b/>
              <w:sz w:val="16"/>
              <w:szCs w:val="16"/>
              <w:lang w:val="es-ES"/>
            </w:rPr>
          </w:pPr>
          <w:r w:rsidRPr="00A676A9">
            <w:rPr>
              <w:b/>
              <w:sz w:val="16"/>
              <w:szCs w:val="16"/>
              <w:lang w:val="es-ES"/>
            </w:rPr>
            <w:t>Región de Murcia</w:t>
          </w:r>
        </w:p>
        <w:p w:rsidR="009779D3" w:rsidRPr="00A676A9" w:rsidRDefault="009779D3" w:rsidP="009779D3">
          <w:pPr>
            <w:pStyle w:val="Encabezado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Consejería de </w:t>
          </w:r>
          <w:r>
            <w:rPr>
              <w:sz w:val="16"/>
              <w:szCs w:val="16"/>
              <w:lang w:val="es-ES"/>
            </w:rPr>
            <w:t>Turismo, Cultura y Medio Ambiente</w:t>
          </w:r>
        </w:p>
      </w:tc>
      <w:tc>
        <w:tcPr>
          <w:tcW w:w="3119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Dirección General de </w:t>
          </w:r>
          <w:r>
            <w:rPr>
              <w:sz w:val="16"/>
              <w:szCs w:val="16"/>
              <w:lang w:val="es-ES"/>
            </w:rPr>
            <w:t>Medio Natural</w:t>
          </w:r>
        </w:p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Subdirección General de Política Forestal</w:t>
          </w:r>
          <w:r w:rsidRPr="00A676A9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693" w:type="dxa"/>
        </w:tcPr>
        <w:p w:rsidR="009779D3" w:rsidRPr="00A676A9" w:rsidRDefault="009779D3" w:rsidP="009779D3">
          <w:pPr>
            <w:framePr w:w="10257" w:hSpace="141" w:vSpace="141" w:wrap="auto" w:hAnchor="page" w:x="820"/>
            <w:rPr>
              <w:sz w:val="16"/>
              <w:szCs w:val="16"/>
              <w:lang w:val="es-ES"/>
            </w:rPr>
          </w:pP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 xml:space="preserve">Plaza Juan XXIII  </w:t>
          </w:r>
        </w:p>
        <w:p w:rsidR="009779D3" w:rsidRPr="00A676A9" w:rsidRDefault="009779D3" w:rsidP="009779D3">
          <w:pPr>
            <w:jc w:val="right"/>
            <w:rPr>
              <w:sz w:val="16"/>
              <w:szCs w:val="16"/>
              <w:lang w:val="es-ES"/>
            </w:rPr>
          </w:pPr>
          <w:r w:rsidRPr="00A676A9">
            <w:rPr>
              <w:sz w:val="16"/>
              <w:szCs w:val="16"/>
              <w:lang w:val="es-ES"/>
            </w:rPr>
            <w:t>Edif. B, 5ª Planta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Despacho 5.01 </w:t>
          </w:r>
        </w:p>
        <w:p w:rsidR="009779D3" w:rsidRPr="007F759C" w:rsidRDefault="009779D3" w:rsidP="009779D3">
          <w:pPr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 xml:space="preserve">30.007 </w:t>
          </w:r>
          <w:smartTag w:uri="urn:schemas-microsoft-com:office:smarttags" w:element="country-region">
            <w:smartTag w:uri="urn:schemas-microsoft-com:office:smarttags" w:element="place">
              <w:r w:rsidRPr="007F759C">
                <w:rPr>
                  <w:sz w:val="16"/>
                  <w:szCs w:val="16"/>
                </w:rPr>
                <w:t>Murcia</w:t>
              </w:r>
            </w:smartTag>
          </w:smartTag>
        </w:p>
        <w:p w:rsidR="009779D3" w:rsidRPr="007F759C" w:rsidRDefault="009779D3" w:rsidP="009779D3">
          <w:pPr>
            <w:framePr w:w="10257" w:hSpace="141" w:vSpace="141" w:wrap="auto" w:hAnchor="page" w:x="820"/>
            <w:jc w:val="right"/>
            <w:rPr>
              <w:sz w:val="16"/>
              <w:szCs w:val="16"/>
            </w:rPr>
          </w:pPr>
          <w:r w:rsidRPr="007F759C">
            <w:rPr>
              <w:sz w:val="16"/>
              <w:szCs w:val="16"/>
            </w:rPr>
            <w:t>Teléf.: (968) 228847</w:t>
          </w:r>
        </w:p>
      </w:tc>
    </w:tr>
  </w:tbl>
  <w:p w:rsidR="004501EC" w:rsidRDefault="004501E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F8B"/>
    <w:multiLevelType w:val="hybridMultilevel"/>
    <w:tmpl w:val="FFFFFFFF"/>
    <w:lvl w:ilvl="0" w:tplc="7CF64DA0">
      <w:start w:val="1"/>
      <w:numFmt w:val="decimal"/>
      <w:lvlText w:val="(%1)"/>
      <w:lvlJc w:val="left"/>
      <w:pPr>
        <w:ind w:left="390" w:hanging="240"/>
      </w:pPr>
      <w:rPr>
        <w:rFonts w:ascii="Arial" w:eastAsia="Times New Roman" w:hAnsi="Arial" w:cs="Arial" w:hint="default"/>
        <w:w w:val="99"/>
        <w:sz w:val="16"/>
        <w:szCs w:val="16"/>
      </w:rPr>
    </w:lvl>
    <w:lvl w:ilvl="1" w:tplc="61624C74">
      <w:start w:val="1"/>
      <w:numFmt w:val="decimal"/>
      <w:lvlText w:val="(%2)"/>
      <w:lvlJc w:val="left"/>
      <w:pPr>
        <w:ind w:left="870" w:hanging="361"/>
      </w:pPr>
      <w:rPr>
        <w:rFonts w:cs="Times New Roman" w:hint="default"/>
        <w:spacing w:val="-1"/>
        <w:w w:val="99"/>
      </w:rPr>
    </w:lvl>
    <w:lvl w:ilvl="2" w:tplc="6B6C7FFC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5B403126">
      <w:numFmt w:val="bullet"/>
      <w:lvlText w:val="•"/>
      <w:lvlJc w:val="left"/>
      <w:pPr>
        <w:ind w:left="3085" w:hanging="361"/>
      </w:pPr>
      <w:rPr>
        <w:rFonts w:hint="default"/>
      </w:rPr>
    </w:lvl>
    <w:lvl w:ilvl="4" w:tplc="CC48A32E">
      <w:numFmt w:val="bullet"/>
      <w:lvlText w:val="•"/>
      <w:lvlJc w:val="left"/>
      <w:pPr>
        <w:ind w:left="4188" w:hanging="361"/>
      </w:pPr>
      <w:rPr>
        <w:rFonts w:hint="default"/>
      </w:rPr>
    </w:lvl>
    <w:lvl w:ilvl="5" w:tplc="AA029680">
      <w:numFmt w:val="bullet"/>
      <w:lvlText w:val="•"/>
      <w:lvlJc w:val="left"/>
      <w:pPr>
        <w:ind w:left="5290" w:hanging="361"/>
      </w:pPr>
      <w:rPr>
        <w:rFonts w:hint="default"/>
      </w:rPr>
    </w:lvl>
    <w:lvl w:ilvl="6" w:tplc="56C8986E">
      <w:numFmt w:val="bullet"/>
      <w:lvlText w:val="•"/>
      <w:lvlJc w:val="left"/>
      <w:pPr>
        <w:ind w:left="6393" w:hanging="361"/>
      </w:pPr>
      <w:rPr>
        <w:rFonts w:hint="default"/>
      </w:rPr>
    </w:lvl>
    <w:lvl w:ilvl="7" w:tplc="18688DF8">
      <w:numFmt w:val="bullet"/>
      <w:lvlText w:val="•"/>
      <w:lvlJc w:val="left"/>
      <w:pPr>
        <w:ind w:left="7496" w:hanging="361"/>
      </w:pPr>
      <w:rPr>
        <w:rFonts w:hint="default"/>
      </w:rPr>
    </w:lvl>
    <w:lvl w:ilvl="8" w:tplc="D528129A">
      <w:numFmt w:val="bullet"/>
      <w:lvlText w:val="•"/>
      <w:lvlJc w:val="left"/>
      <w:pPr>
        <w:ind w:left="8598" w:hanging="361"/>
      </w:pPr>
      <w:rPr>
        <w:rFonts w:hint="default"/>
      </w:rPr>
    </w:lvl>
  </w:abstractNum>
  <w:abstractNum w:abstractNumId="1" w15:restartNumberingAfterBreak="0">
    <w:nsid w:val="20441226"/>
    <w:multiLevelType w:val="hybridMultilevel"/>
    <w:tmpl w:val="FFFFFFFF"/>
    <w:lvl w:ilvl="0" w:tplc="0424346E">
      <w:numFmt w:val="bullet"/>
      <w:lvlText w:val="-"/>
      <w:lvlJc w:val="left"/>
      <w:pPr>
        <w:ind w:left="939" w:hanging="360"/>
      </w:pPr>
      <w:rPr>
        <w:rFonts w:ascii="Arial" w:eastAsia="Times New Roman" w:hAnsi="Arial" w:hint="default"/>
        <w:spacing w:val="-12"/>
        <w:w w:val="99"/>
        <w:sz w:val="18"/>
      </w:rPr>
    </w:lvl>
    <w:lvl w:ilvl="1" w:tplc="D666897A">
      <w:numFmt w:val="bullet"/>
      <w:lvlText w:val="•"/>
      <w:lvlJc w:val="left"/>
      <w:pPr>
        <w:ind w:left="1926" w:hanging="360"/>
      </w:pPr>
      <w:rPr>
        <w:rFonts w:hint="default"/>
      </w:rPr>
    </w:lvl>
    <w:lvl w:ilvl="2" w:tplc="89900554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AED2633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80A4A10C">
      <w:numFmt w:val="bullet"/>
      <w:lvlText w:val="•"/>
      <w:lvlJc w:val="left"/>
      <w:pPr>
        <w:ind w:left="4885" w:hanging="360"/>
      </w:pPr>
      <w:rPr>
        <w:rFonts w:hint="default"/>
      </w:rPr>
    </w:lvl>
    <w:lvl w:ilvl="5" w:tplc="DD580AC4"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552C09EE">
      <w:numFmt w:val="bullet"/>
      <w:lvlText w:val="•"/>
      <w:lvlJc w:val="left"/>
      <w:pPr>
        <w:ind w:left="6858" w:hanging="360"/>
      </w:pPr>
      <w:rPr>
        <w:rFonts w:hint="default"/>
      </w:rPr>
    </w:lvl>
    <w:lvl w:ilvl="7" w:tplc="65F01164">
      <w:numFmt w:val="bullet"/>
      <w:lvlText w:val="•"/>
      <w:lvlJc w:val="left"/>
      <w:pPr>
        <w:ind w:left="7845" w:hanging="360"/>
      </w:pPr>
      <w:rPr>
        <w:rFonts w:hint="default"/>
      </w:rPr>
    </w:lvl>
    <w:lvl w:ilvl="8" w:tplc="99E0913A">
      <w:numFmt w:val="bullet"/>
      <w:lvlText w:val="•"/>
      <w:lvlJc w:val="left"/>
      <w:pPr>
        <w:ind w:left="8831" w:hanging="360"/>
      </w:pPr>
      <w:rPr>
        <w:rFonts w:hint="default"/>
      </w:rPr>
    </w:lvl>
  </w:abstractNum>
  <w:abstractNum w:abstractNumId="2" w15:restartNumberingAfterBreak="0">
    <w:nsid w:val="4D18462E"/>
    <w:multiLevelType w:val="hybridMultilevel"/>
    <w:tmpl w:val="FFFFFFFF"/>
    <w:lvl w:ilvl="0" w:tplc="1C3A3DF6">
      <w:numFmt w:val="bullet"/>
      <w:lvlText w:val="-"/>
      <w:lvlJc w:val="left"/>
      <w:pPr>
        <w:ind w:left="823" w:hanging="360"/>
      </w:pPr>
      <w:rPr>
        <w:rFonts w:ascii="Arial" w:eastAsia="Times New Roman" w:hAnsi="Arial" w:hint="default"/>
        <w:w w:val="100"/>
        <w:sz w:val="20"/>
      </w:rPr>
    </w:lvl>
    <w:lvl w:ilvl="1" w:tplc="691E2D02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2CF05666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DEE216D0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755A8E12">
      <w:numFmt w:val="bullet"/>
      <w:lvlText w:val="•"/>
      <w:lvlJc w:val="left"/>
      <w:pPr>
        <w:ind w:left="4575" w:hanging="360"/>
      </w:pPr>
      <w:rPr>
        <w:rFonts w:hint="default"/>
      </w:rPr>
    </w:lvl>
    <w:lvl w:ilvl="5" w:tplc="B5CC0594">
      <w:numFmt w:val="bullet"/>
      <w:lvlText w:val="•"/>
      <w:lvlJc w:val="left"/>
      <w:pPr>
        <w:ind w:left="5514" w:hanging="360"/>
      </w:pPr>
      <w:rPr>
        <w:rFonts w:hint="default"/>
      </w:rPr>
    </w:lvl>
    <w:lvl w:ilvl="6" w:tplc="5E287C5A"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0924F416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70665D96">
      <w:numFmt w:val="bullet"/>
      <w:lvlText w:val="•"/>
      <w:lvlJc w:val="left"/>
      <w:pPr>
        <w:ind w:left="8331" w:hanging="360"/>
      </w:pPr>
      <w:rPr>
        <w:rFonts w:hint="default"/>
      </w:rPr>
    </w:lvl>
  </w:abstractNum>
  <w:abstractNum w:abstractNumId="3" w15:restartNumberingAfterBreak="0">
    <w:nsid w:val="59A95F37"/>
    <w:multiLevelType w:val="hybridMultilevel"/>
    <w:tmpl w:val="FFFFFFFF"/>
    <w:lvl w:ilvl="0" w:tplc="338010D6">
      <w:numFmt w:val="bullet"/>
      <w:lvlText w:val="-"/>
      <w:lvlJc w:val="left"/>
      <w:pPr>
        <w:ind w:left="919" w:hanging="360"/>
      </w:pPr>
      <w:rPr>
        <w:rFonts w:ascii="Arial" w:eastAsia="Times New Roman" w:hAnsi="Arial" w:hint="default"/>
        <w:spacing w:val="-1"/>
        <w:w w:val="99"/>
        <w:sz w:val="18"/>
      </w:rPr>
    </w:lvl>
    <w:lvl w:ilvl="1" w:tplc="3864A072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A4C0C71E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7AF6BE24">
      <w:numFmt w:val="bullet"/>
      <w:lvlText w:val="•"/>
      <w:lvlJc w:val="left"/>
      <w:pPr>
        <w:ind w:left="3885" w:hanging="360"/>
      </w:pPr>
      <w:rPr>
        <w:rFonts w:hint="default"/>
      </w:rPr>
    </w:lvl>
    <w:lvl w:ilvl="4" w:tplc="DEC482B0">
      <w:numFmt w:val="bullet"/>
      <w:lvlText w:val="•"/>
      <w:lvlJc w:val="left"/>
      <w:pPr>
        <w:ind w:left="4873" w:hanging="360"/>
      </w:pPr>
      <w:rPr>
        <w:rFonts w:hint="default"/>
      </w:rPr>
    </w:lvl>
    <w:lvl w:ilvl="5" w:tplc="3872BE00"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7AAC84C2">
      <w:numFmt w:val="bullet"/>
      <w:lvlText w:val="•"/>
      <w:lvlJc w:val="left"/>
      <w:pPr>
        <w:ind w:left="6850" w:hanging="360"/>
      </w:pPr>
      <w:rPr>
        <w:rFonts w:hint="default"/>
      </w:rPr>
    </w:lvl>
    <w:lvl w:ilvl="7" w:tplc="6E449B98">
      <w:numFmt w:val="bullet"/>
      <w:lvlText w:val="•"/>
      <w:lvlJc w:val="left"/>
      <w:pPr>
        <w:ind w:left="7839" w:hanging="360"/>
      </w:pPr>
      <w:rPr>
        <w:rFonts w:hint="default"/>
      </w:rPr>
    </w:lvl>
    <w:lvl w:ilvl="8" w:tplc="B56C9D2C">
      <w:numFmt w:val="bullet"/>
      <w:lvlText w:val="•"/>
      <w:lvlJc w:val="left"/>
      <w:pPr>
        <w:ind w:left="8827" w:hanging="360"/>
      </w:pPr>
      <w:rPr>
        <w:rFonts w:hint="default"/>
      </w:rPr>
    </w:lvl>
  </w:abstractNum>
  <w:abstractNum w:abstractNumId="4" w15:restartNumberingAfterBreak="0">
    <w:nsid w:val="7EA41C7D"/>
    <w:multiLevelType w:val="hybridMultilevel"/>
    <w:tmpl w:val="FFFFFFFF"/>
    <w:lvl w:ilvl="0" w:tplc="2C86837C">
      <w:numFmt w:val="bullet"/>
      <w:lvlText w:val="□"/>
      <w:lvlJc w:val="left"/>
      <w:pPr>
        <w:ind w:left="298" w:hanging="244"/>
      </w:pPr>
      <w:rPr>
        <w:rFonts w:ascii="Arial" w:eastAsia="Times New Roman" w:hAnsi="Arial" w:hint="default"/>
        <w:w w:val="100"/>
        <w:sz w:val="32"/>
      </w:rPr>
    </w:lvl>
    <w:lvl w:ilvl="1" w:tplc="BC70A89E">
      <w:numFmt w:val="bullet"/>
      <w:lvlText w:val="•"/>
      <w:lvlJc w:val="left"/>
      <w:pPr>
        <w:ind w:left="858" w:hanging="244"/>
      </w:pPr>
      <w:rPr>
        <w:rFonts w:hint="default"/>
      </w:rPr>
    </w:lvl>
    <w:lvl w:ilvl="2" w:tplc="32660462">
      <w:numFmt w:val="bullet"/>
      <w:lvlText w:val="•"/>
      <w:lvlJc w:val="left"/>
      <w:pPr>
        <w:ind w:left="1416" w:hanging="244"/>
      </w:pPr>
      <w:rPr>
        <w:rFonts w:hint="default"/>
      </w:rPr>
    </w:lvl>
    <w:lvl w:ilvl="3" w:tplc="8BCEED30">
      <w:numFmt w:val="bullet"/>
      <w:lvlText w:val="•"/>
      <w:lvlJc w:val="left"/>
      <w:pPr>
        <w:ind w:left="1975" w:hanging="244"/>
      </w:pPr>
      <w:rPr>
        <w:rFonts w:hint="default"/>
      </w:rPr>
    </w:lvl>
    <w:lvl w:ilvl="4" w:tplc="D0DE577A">
      <w:numFmt w:val="bullet"/>
      <w:lvlText w:val="•"/>
      <w:lvlJc w:val="left"/>
      <w:pPr>
        <w:ind w:left="2533" w:hanging="244"/>
      </w:pPr>
      <w:rPr>
        <w:rFonts w:hint="default"/>
      </w:rPr>
    </w:lvl>
    <w:lvl w:ilvl="5" w:tplc="58FC260A">
      <w:numFmt w:val="bullet"/>
      <w:lvlText w:val="•"/>
      <w:lvlJc w:val="left"/>
      <w:pPr>
        <w:ind w:left="3092" w:hanging="244"/>
      </w:pPr>
      <w:rPr>
        <w:rFonts w:hint="default"/>
      </w:rPr>
    </w:lvl>
    <w:lvl w:ilvl="6" w:tplc="C5D03402">
      <w:numFmt w:val="bullet"/>
      <w:lvlText w:val="•"/>
      <w:lvlJc w:val="left"/>
      <w:pPr>
        <w:ind w:left="3650" w:hanging="244"/>
      </w:pPr>
      <w:rPr>
        <w:rFonts w:hint="default"/>
      </w:rPr>
    </w:lvl>
    <w:lvl w:ilvl="7" w:tplc="90FA6B60">
      <w:numFmt w:val="bullet"/>
      <w:lvlText w:val="•"/>
      <w:lvlJc w:val="left"/>
      <w:pPr>
        <w:ind w:left="4209" w:hanging="244"/>
      </w:pPr>
      <w:rPr>
        <w:rFonts w:hint="default"/>
      </w:rPr>
    </w:lvl>
    <w:lvl w:ilvl="8" w:tplc="C554D0C2">
      <w:numFmt w:val="bullet"/>
      <w:lvlText w:val="•"/>
      <w:lvlJc w:val="left"/>
      <w:pPr>
        <w:ind w:left="4767" w:hanging="24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A74"/>
    <w:rsid w:val="000647B2"/>
    <w:rsid w:val="000C3E7B"/>
    <w:rsid w:val="00121158"/>
    <w:rsid w:val="001665F1"/>
    <w:rsid w:val="004501EC"/>
    <w:rsid w:val="004A79C3"/>
    <w:rsid w:val="00546A30"/>
    <w:rsid w:val="005736EF"/>
    <w:rsid w:val="00574C08"/>
    <w:rsid w:val="005E40B6"/>
    <w:rsid w:val="005F2401"/>
    <w:rsid w:val="0060613E"/>
    <w:rsid w:val="00613501"/>
    <w:rsid w:val="0067113C"/>
    <w:rsid w:val="006767E4"/>
    <w:rsid w:val="006A0D50"/>
    <w:rsid w:val="00727C75"/>
    <w:rsid w:val="00775F8F"/>
    <w:rsid w:val="007F759C"/>
    <w:rsid w:val="008369A4"/>
    <w:rsid w:val="008771FE"/>
    <w:rsid w:val="00877306"/>
    <w:rsid w:val="008A118F"/>
    <w:rsid w:val="008B7A0D"/>
    <w:rsid w:val="009779D3"/>
    <w:rsid w:val="009E4682"/>
    <w:rsid w:val="00A05CD6"/>
    <w:rsid w:val="00A2163A"/>
    <w:rsid w:val="00A676A9"/>
    <w:rsid w:val="00B12340"/>
    <w:rsid w:val="00BF3754"/>
    <w:rsid w:val="00C97AA0"/>
    <w:rsid w:val="00D417C3"/>
    <w:rsid w:val="00D80A74"/>
    <w:rsid w:val="00DA729E"/>
    <w:rsid w:val="00E64931"/>
    <w:rsid w:val="00E664D5"/>
    <w:rsid w:val="00F003D7"/>
    <w:rsid w:val="00F469D1"/>
    <w:rsid w:val="00F53BA5"/>
    <w:rsid w:val="00F644F7"/>
    <w:rsid w:val="00FD5A33"/>
    <w:rsid w:val="00FF54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5:docId w15:val="{484D68DA-D219-4136-B342-C187BD1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74"/>
    <w:pPr>
      <w:widowControl w:val="0"/>
    </w:pPr>
    <w:rPr>
      <w:rFonts w:ascii="Arial" w:hAnsi="Arial" w:cs="Arial"/>
    </w:rPr>
  </w:style>
  <w:style w:type="paragraph" w:styleId="Ttulo1">
    <w:name w:val="heading 1"/>
    <w:basedOn w:val="Normal"/>
    <w:link w:val="Ttulo1Car"/>
    <w:uiPriority w:val="99"/>
    <w:qFormat/>
    <w:rsid w:val="00D80A74"/>
    <w:pPr>
      <w:spacing w:line="347" w:lineRule="exact"/>
      <w:ind w:left="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rsid w:val="00D80A74"/>
    <w:pPr>
      <w:spacing w:before="69"/>
      <w:ind w:left="1115"/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link w:val="Ttulo3Car"/>
    <w:uiPriority w:val="99"/>
    <w:qFormat/>
    <w:rsid w:val="00D80A74"/>
    <w:pPr>
      <w:spacing w:before="71"/>
      <w:ind w:left="130" w:right="435"/>
      <w:outlineLvl w:val="2"/>
    </w:pPr>
    <w:rPr>
      <w:b/>
      <w:bCs/>
    </w:rPr>
  </w:style>
  <w:style w:type="paragraph" w:styleId="Ttulo4">
    <w:name w:val="heading 4"/>
    <w:basedOn w:val="Normal"/>
    <w:link w:val="Ttulo4Car"/>
    <w:uiPriority w:val="99"/>
    <w:qFormat/>
    <w:rsid w:val="00D80A74"/>
    <w:pPr>
      <w:spacing w:before="75"/>
      <w:ind w:left="110" w:right="435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link w:val="Ttulo5Car"/>
    <w:uiPriority w:val="99"/>
    <w:qFormat/>
    <w:rsid w:val="00D80A74"/>
    <w:pPr>
      <w:ind w:left="919" w:hanging="360"/>
      <w:outlineLvl w:val="4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61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061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0613E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0613E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0613E"/>
    <w:rPr>
      <w:rFonts w:ascii="Calibri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rsid w:val="00D80A74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0613E"/>
    <w:rPr>
      <w:rFonts w:ascii="Arial" w:hAnsi="Arial" w:cs="Arial"/>
    </w:rPr>
  </w:style>
  <w:style w:type="paragraph" w:styleId="Prrafodelista">
    <w:name w:val="List Paragraph"/>
    <w:basedOn w:val="Normal"/>
    <w:uiPriority w:val="99"/>
    <w:qFormat/>
    <w:rsid w:val="00D80A74"/>
    <w:pPr>
      <w:ind w:left="919" w:hanging="360"/>
    </w:pPr>
  </w:style>
  <w:style w:type="paragraph" w:customStyle="1" w:styleId="TableParagraph">
    <w:name w:val="Table Paragraph"/>
    <w:basedOn w:val="Normal"/>
    <w:uiPriority w:val="99"/>
    <w:rsid w:val="00D80A74"/>
    <w:pPr>
      <w:spacing w:before="34"/>
      <w:ind w:left="55"/>
    </w:pPr>
  </w:style>
  <w:style w:type="paragraph" w:styleId="Encabezado">
    <w:name w:val="header"/>
    <w:basedOn w:val="Normal"/>
    <w:link w:val="EncabezadoCar"/>
    <w:uiPriority w:val="99"/>
    <w:rsid w:val="00A67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676A9"/>
    <w:rPr>
      <w:rFonts w:ascii="Arial" w:hAnsi="Arial" w:cs="Arial"/>
      <w:sz w:val="22"/>
      <w:szCs w:val="22"/>
      <w:lang w:val="en-US" w:eastAsia="en-US" w:bidi="ar-SA"/>
    </w:rPr>
  </w:style>
  <w:style w:type="paragraph" w:styleId="Piedepgina">
    <w:name w:val="footer"/>
    <w:basedOn w:val="Normal"/>
    <w:link w:val="PiedepginaCar"/>
    <w:uiPriority w:val="99"/>
    <w:rsid w:val="00A676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0613E"/>
    <w:rPr>
      <w:rFonts w:ascii="Arial" w:hAnsi="Arial" w:cs="Arial"/>
    </w:rPr>
  </w:style>
  <w:style w:type="table" w:styleId="Tablaconcuadrcula">
    <w:name w:val="Table Grid"/>
    <w:basedOn w:val="Tablanormal"/>
    <w:uiPriority w:val="99"/>
    <w:locked/>
    <w:rsid w:val="00F53BA5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1941</Words>
  <Characters>10679</Characters>
  <Application>Microsoft Office Word</Application>
  <DocSecurity>0</DocSecurity>
  <Lines>88</Lines>
  <Paragraphs>25</Paragraphs>
  <ScaleCrop>false</ScaleCrop>
  <Company/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- 1841FA1modif.doc</dc:title>
  <dc:subject/>
  <dc:creator>CM</dc:creator>
  <cp:keywords/>
  <dc:description/>
  <cp:lastModifiedBy>MARTINEZ GARCIA, JOSE ANTONIO</cp:lastModifiedBy>
  <cp:revision>12</cp:revision>
  <dcterms:created xsi:type="dcterms:W3CDTF">2016-06-06T09:32:00Z</dcterms:created>
  <dcterms:modified xsi:type="dcterms:W3CDTF">2017-12-26T09:39:00Z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7.0.7 para Word</vt:lpwstr>
  </property>
</Properties>
</file>